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21FDC" w14:textId="5FD312FB" w:rsidR="005F772C" w:rsidRPr="000B364C" w:rsidRDefault="005F772C" w:rsidP="005F772C">
      <w:pPr>
        <w:pStyle w:val="berschrift4"/>
        <w:rPr>
          <w:color w:val="1F4E79" w:themeColor="accent5" w:themeShade="80"/>
          <w:sz w:val="30"/>
          <w:szCs w:val="30"/>
          <w:lang w:val="en-GB"/>
        </w:rPr>
      </w:pPr>
      <w:r w:rsidRPr="000B364C">
        <w:rPr>
          <w:color w:val="1F4E79" w:themeColor="accent5" w:themeShade="80"/>
          <w:sz w:val="32"/>
          <w:szCs w:val="32"/>
          <w:lang w:val="en-GB"/>
        </w:rPr>
        <w:t>Friends of Industry 202</w:t>
      </w:r>
      <w:r w:rsidR="003E345F">
        <w:rPr>
          <w:color w:val="1F4E79" w:themeColor="accent5" w:themeShade="80"/>
          <w:sz w:val="32"/>
          <w:szCs w:val="32"/>
          <w:lang w:val="en-GB"/>
        </w:rPr>
        <w:t>6</w:t>
      </w:r>
    </w:p>
    <w:p w14:paraId="08E25CD3" w14:textId="01003FAF" w:rsidR="00F83CBE" w:rsidRPr="00623F23" w:rsidRDefault="00F83CBE" w:rsidP="007A7904">
      <w:pPr>
        <w:pStyle w:val="berschrift2"/>
        <w:spacing w:line="340" w:lineRule="exact"/>
        <w:rPr>
          <w:lang w:val="en-GB"/>
        </w:rPr>
      </w:pPr>
      <w:r w:rsidRPr="00623F23">
        <w:rPr>
          <w:lang w:val="en-GB"/>
        </w:rPr>
        <w:t xml:space="preserve">Joint statement on strengthening </w:t>
      </w:r>
      <w:r w:rsidR="0093114A">
        <w:rPr>
          <w:lang w:val="en-GB"/>
        </w:rPr>
        <w:t xml:space="preserve">the </w:t>
      </w:r>
      <w:r w:rsidRPr="00623F23">
        <w:rPr>
          <w:lang w:val="en-GB"/>
        </w:rPr>
        <w:t xml:space="preserve">competitiveness of European </w:t>
      </w:r>
      <w:r w:rsidR="0093114A">
        <w:rPr>
          <w:lang w:val="en-GB"/>
        </w:rPr>
        <w:t>i</w:t>
      </w:r>
      <w:r w:rsidRPr="00623F23">
        <w:rPr>
          <w:lang w:val="en-GB"/>
        </w:rPr>
        <w:t xml:space="preserve">ndustry by </w:t>
      </w:r>
      <w:r w:rsidR="00DD649F">
        <w:rPr>
          <w:lang w:val="en-GB"/>
        </w:rPr>
        <w:t xml:space="preserve">the Ministers of Industry of </w:t>
      </w:r>
      <w:r w:rsidR="00BE65F3">
        <w:rPr>
          <w:lang w:val="en-GB"/>
        </w:rPr>
        <w:t xml:space="preserve">Germany, xxx, </w:t>
      </w:r>
      <w:commentRangeStart w:id="0"/>
      <w:proofErr w:type="spellStart"/>
      <w:r w:rsidR="00BE65F3">
        <w:rPr>
          <w:lang w:val="en-GB"/>
        </w:rPr>
        <w:t>yyy</w:t>
      </w:r>
      <w:commentRangeEnd w:id="0"/>
      <w:proofErr w:type="spellEnd"/>
      <w:r w:rsidR="008B6093">
        <w:rPr>
          <w:rStyle w:val="Kommentarzeichen"/>
          <w:rFonts w:ascii="BundesSerif Office" w:eastAsiaTheme="minorEastAsia" w:hAnsi="BundesSerif Office" w:cs="Times New Roman"/>
          <w:color w:val="auto"/>
        </w:rPr>
        <w:commentReference w:id="0"/>
      </w:r>
    </w:p>
    <w:p w14:paraId="2C7FA5D2" w14:textId="77777777" w:rsidR="006D2E5F" w:rsidRPr="006D2E5F" w:rsidRDefault="006D2E5F" w:rsidP="008D7D00">
      <w:pPr>
        <w:pStyle w:val="berschrift3"/>
        <w:spacing w:before="600" w:after="120" w:line="276" w:lineRule="auto"/>
        <w:rPr>
          <w:ins w:id="1" w:author="Kristin Vetter, IVA4" w:date="2026-02-18T09:51:00Z"/>
          <w:rFonts w:ascii="BundesSerif Office" w:eastAsiaTheme="minorEastAsia" w:hAnsi="BundesSerif Office" w:cs="Times New Roman"/>
          <w:b w:val="0"/>
          <w:i/>
          <w:iCs/>
          <w:color w:val="auto"/>
          <w:sz w:val="22"/>
          <w:szCs w:val="22"/>
          <w:lang w:val="en-GB"/>
        </w:rPr>
      </w:pPr>
      <w:commentRangeStart w:id="2"/>
      <w:ins w:id="3" w:author="Kristin Vetter, IVA4" w:date="2026-02-18T09:49:00Z">
        <w:r w:rsidRPr="006D2E5F">
          <w:rPr>
            <w:rFonts w:ascii="BundesSerif Office" w:eastAsiaTheme="minorEastAsia" w:hAnsi="BundesSerif Office" w:cs="Times New Roman"/>
            <w:b w:val="0"/>
            <w:i/>
            <w:iCs/>
            <w:color w:val="auto"/>
            <w:sz w:val="22"/>
            <w:szCs w:val="22"/>
            <w:lang w:val="en-GB"/>
          </w:rPr>
          <w:t>This paper builds on the B</w:t>
        </w:r>
      </w:ins>
      <w:ins w:id="4" w:author="Kristin Vetter, IVA4" w:date="2026-02-18T09:50:00Z">
        <w:r w:rsidRPr="006D2E5F">
          <w:rPr>
            <w:rFonts w:ascii="BundesSerif Office" w:eastAsiaTheme="minorEastAsia" w:hAnsi="BundesSerif Office" w:cs="Times New Roman"/>
            <w:b w:val="0"/>
            <w:i/>
            <w:iCs/>
            <w:color w:val="auto"/>
            <w:sz w:val="22"/>
            <w:szCs w:val="22"/>
            <w:lang w:val="en-GB"/>
          </w:rPr>
          <w:t>erlin Declaration. The positions outlined in the Berlin Declaration are supported</w:t>
        </w:r>
      </w:ins>
      <w:ins w:id="5" w:author="Kristin Vetter, IVA4" w:date="2026-02-18T09:51:00Z">
        <w:r w:rsidRPr="006D2E5F">
          <w:rPr>
            <w:rFonts w:ascii="BundesSerif Office" w:eastAsiaTheme="minorEastAsia" w:hAnsi="BundesSerif Office" w:cs="Times New Roman"/>
            <w:b w:val="0"/>
            <w:i/>
            <w:iCs/>
            <w:color w:val="auto"/>
            <w:sz w:val="22"/>
            <w:szCs w:val="22"/>
            <w:lang w:val="en-GB"/>
          </w:rPr>
          <w:t xml:space="preserve"> by the signatories. </w:t>
        </w:r>
        <w:commentRangeEnd w:id="2"/>
        <w:r>
          <w:rPr>
            <w:rStyle w:val="Kommentarzeichen"/>
            <w:rFonts w:ascii="BundesSerif Office" w:eastAsiaTheme="minorEastAsia" w:hAnsi="BundesSerif Office" w:cs="Times New Roman"/>
            <w:b w:val="0"/>
            <w:color w:val="auto"/>
          </w:rPr>
          <w:commentReference w:id="2"/>
        </w:r>
      </w:ins>
    </w:p>
    <w:p w14:paraId="0A2FB8AD" w14:textId="5DA010E2" w:rsidR="000535A5" w:rsidRDefault="0093114A" w:rsidP="008D7D00">
      <w:pPr>
        <w:pStyle w:val="berschrift3"/>
        <w:spacing w:before="600" w:after="120" w:line="276" w:lineRule="auto"/>
        <w:rPr>
          <w:ins w:id="6" w:author="Kristin Vetter, IVA4" w:date="2026-02-19T09:51:00Z"/>
          <w:rFonts w:ascii="BundesSerif Office" w:eastAsiaTheme="minorEastAsia" w:hAnsi="BundesSerif Office" w:cs="Times New Roman"/>
          <w:b w:val="0"/>
          <w:color w:val="auto"/>
          <w:sz w:val="22"/>
          <w:szCs w:val="22"/>
          <w:lang w:val="en-GB"/>
        </w:rPr>
      </w:pPr>
      <w:r>
        <w:rPr>
          <w:rFonts w:ascii="BundesSerif Office" w:eastAsiaTheme="minorEastAsia" w:hAnsi="BundesSerif Office" w:cs="Times New Roman"/>
          <w:b w:val="0"/>
          <w:color w:val="auto"/>
          <w:sz w:val="22"/>
          <w:szCs w:val="22"/>
          <w:lang w:val="en-GB"/>
        </w:rPr>
        <w:t xml:space="preserve">In </w:t>
      </w:r>
      <w:r w:rsidR="003E345F" w:rsidRPr="00035ADE">
        <w:rPr>
          <w:rFonts w:ascii="BundesSerif Office" w:eastAsiaTheme="minorEastAsia" w:hAnsi="BundesSerif Office" w:cs="Times New Roman"/>
          <w:b w:val="0"/>
          <w:color w:val="auto"/>
          <w:sz w:val="22"/>
          <w:szCs w:val="22"/>
          <w:lang w:val="en-GB"/>
        </w:rPr>
        <w:t>the Berlin Declaration</w:t>
      </w:r>
      <w:r>
        <w:rPr>
          <w:rFonts w:ascii="BundesSerif Office" w:eastAsiaTheme="minorEastAsia" w:hAnsi="BundesSerif Office" w:cs="Times New Roman"/>
          <w:b w:val="0"/>
          <w:color w:val="auto"/>
          <w:sz w:val="22"/>
          <w:szCs w:val="22"/>
          <w:lang w:val="en-GB"/>
        </w:rPr>
        <w:t>,</w:t>
      </w:r>
      <w:r w:rsidR="003E345F" w:rsidRPr="00035ADE">
        <w:rPr>
          <w:rFonts w:ascii="BundesSerif Office" w:eastAsiaTheme="minorEastAsia" w:hAnsi="BundesSerif Office" w:cs="Times New Roman"/>
          <w:b w:val="0"/>
          <w:color w:val="auto"/>
          <w:sz w:val="22"/>
          <w:szCs w:val="22"/>
          <w:lang w:val="en-GB"/>
        </w:rPr>
        <w:t xml:space="preserve"> we underlined the need for a strong industry for a strong Europe. This </w:t>
      </w:r>
      <w:r>
        <w:rPr>
          <w:rFonts w:ascii="BundesSerif Office" w:eastAsiaTheme="minorEastAsia" w:hAnsi="BundesSerif Office" w:cs="Times New Roman"/>
          <w:b w:val="0"/>
          <w:color w:val="auto"/>
          <w:sz w:val="22"/>
          <w:szCs w:val="22"/>
          <w:lang w:val="en-GB"/>
        </w:rPr>
        <w:t xml:space="preserve">is </w:t>
      </w:r>
      <w:r w:rsidR="003E345F" w:rsidRPr="00035ADE">
        <w:rPr>
          <w:rFonts w:ascii="BundesSerif Office" w:eastAsiaTheme="minorEastAsia" w:hAnsi="BundesSerif Office" w:cs="Times New Roman"/>
          <w:b w:val="0"/>
          <w:color w:val="auto"/>
          <w:sz w:val="22"/>
          <w:szCs w:val="22"/>
          <w:lang w:val="en-GB"/>
        </w:rPr>
        <w:t>becom</w:t>
      </w:r>
      <w:r>
        <w:rPr>
          <w:rFonts w:ascii="BundesSerif Office" w:eastAsiaTheme="minorEastAsia" w:hAnsi="BundesSerif Office" w:cs="Times New Roman"/>
          <w:b w:val="0"/>
          <w:color w:val="auto"/>
          <w:sz w:val="22"/>
          <w:szCs w:val="22"/>
          <w:lang w:val="en-GB"/>
        </w:rPr>
        <w:t>ing</w:t>
      </w:r>
      <w:r w:rsidR="003E345F" w:rsidRPr="00035ADE">
        <w:rPr>
          <w:rFonts w:ascii="BundesSerif Office" w:eastAsiaTheme="minorEastAsia" w:hAnsi="BundesSerif Office" w:cs="Times New Roman"/>
          <w:b w:val="0"/>
          <w:color w:val="auto"/>
          <w:sz w:val="22"/>
          <w:szCs w:val="22"/>
          <w:lang w:val="en-GB"/>
        </w:rPr>
        <w:t xml:space="preserve"> even more important and urgent in the current geopolitical situation. To </w:t>
      </w:r>
      <w:r>
        <w:rPr>
          <w:rFonts w:ascii="BundesSerif Office" w:eastAsiaTheme="minorEastAsia" w:hAnsi="BundesSerif Office" w:cs="Times New Roman"/>
          <w:b w:val="0"/>
          <w:color w:val="auto"/>
          <w:sz w:val="22"/>
          <w:szCs w:val="22"/>
          <w:lang w:val="en-GB"/>
        </w:rPr>
        <w:t xml:space="preserve">provide a stimulus </w:t>
      </w:r>
      <w:r w:rsidR="003E345F" w:rsidRPr="00035ADE">
        <w:rPr>
          <w:rFonts w:ascii="BundesSerif Office" w:eastAsiaTheme="minorEastAsia" w:hAnsi="BundesSerif Office" w:cs="Times New Roman"/>
          <w:b w:val="0"/>
          <w:color w:val="auto"/>
          <w:sz w:val="22"/>
          <w:szCs w:val="22"/>
          <w:lang w:val="en-GB"/>
        </w:rPr>
        <w:t xml:space="preserve">for growth, </w:t>
      </w:r>
      <w:commentRangeStart w:id="7"/>
      <w:proofErr w:type="spellStart"/>
      <w:r w:rsidR="003E345F" w:rsidRPr="00035ADE">
        <w:rPr>
          <w:rFonts w:ascii="BundesSerif Office" w:eastAsiaTheme="minorEastAsia" w:hAnsi="BundesSerif Office" w:cs="Times New Roman"/>
          <w:b w:val="0"/>
          <w:color w:val="auto"/>
          <w:sz w:val="22"/>
          <w:szCs w:val="22"/>
          <w:lang w:val="en-GB"/>
        </w:rPr>
        <w:t>innovation</w:t>
      </w:r>
      <w:ins w:id="8" w:author="Kristin Vetter, IVA4" w:date="2026-02-18T14:46:00Z">
        <w:r w:rsidR="00A93160">
          <w:rPr>
            <w:rFonts w:ascii="BundesSerif Office" w:eastAsiaTheme="minorEastAsia" w:hAnsi="BundesSerif Office" w:cs="Times New Roman"/>
            <w:b w:val="0"/>
            <w:color w:val="auto"/>
            <w:sz w:val="22"/>
            <w:szCs w:val="22"/>
            <w:lang w:val="en-GB"/>
          </w:rPr>
          <w:t>,</w:t>
        </w:r>
      </w:ins>
      <w:del w:id="9" w:author="Kristin Vetter, IVA4" w:date="2026-02-18T14:46:00Z">
        <w:r w:rsidR="003E345F" w:rsidRPr="00035ADE" w:rsidDel="00A93160">
          <w:rPr>
            <w:rFonts w:ascii="BundesSerif Office" w:eastAsiaTheme="minorEastAsia" w:hAnsi="BundesSerif Office" w:cs="Times New Roman"/>
            <w:b w:val="0"/>
            <w:color w:val="auto"/>
            <w:sz w:val="22"/>
            <w:szCs w:val="22"/>
            <w:lang w:val="en-GB"/>
          </w:rPr>
          <w:delText xml:space="preserve"> and </w:delText>
        </w:r>
      </w:del>
      <w:r w:rsidR="003E345F" w:rsidRPr="00035ADE">
        <w:rPr>
          <w:rFonts w:ascii="BundesSerif Office" w:eastAsiaTheme="minorEastAsia" w:hAnsi="BundesSerif Office" w:cs="Times New Roman"/>
          <w:b w:val="0"/>
          <w:color w:val="auto"/>
          <w:sz w:val="22"/>
          <w:szCs w:val="22"/>
          <w:lang w:val="en-GB"/>
        </w:rPr>
        <w:t>competitiveness</w:t>
      </w:r>
      <w:proofErr w:type="spellEnd"/>
      <w:ins w:id="10" w:author="Kristin Vetter, IVA4" w:date="2026-02-18T14:46:00Z">
        <w:r w:rsidR="00A93160">
          <w:rPr>
            <w:rFonts w:ascii="BundesSerif Office" w:eastAsiaTheme="minorEastAsia" w:hAnsi="BundesSerif Office" w:cs="Times New Roman"/>
            <w:b w:val="0"/>
            <w:color w:val="auto"/>
            <w:sz w:val="22"/>
            <w:szCs w:val="22"/>
            <w:lang w:val="en-GB"/>
          </w:rPr>
          <w:t xml:space="preserve"> </w:t>
        </w:r>
        <w:r w:rsidR="00A93160" w:rsidRPr="00A93160">
          <w:rPr>
            <w:rFonts w:ascii="BundesSerif Office" w:eastAsiaTheme="minorEastAsia" w:hAnsi="BundesSerif Office" w:cs="Times New Roman"/>
            <w:b w:val="0"/>
            <w:color w:val="auto"/>
            <w:sz w:val="22"/>
            <w:szCs w:val="22"/>
            <w:lang w:val="en-GB"/>
          </w:rPr>
          <w:t>and to enhance our own defence-oriented production capabilities</w:t>
        </w:r>
      </w:ins>
      <w:r>
        <w:rPr>
          <w:rFonts w:ascii="BundesSerif Office" w:eastAsiaTheme="minorEastAsia" w:hAnsi="BundesSerif Office" w:cs="Times New Roman"/>
          <w:b w:val="0"/>
          <w:color w:val="auto"/>
          <w:sz w:val="22"/>
          <w:szCs w:val="22"/>
          <w:lang w:val="en-GB"/>
        </w:rPr>
        <w:t>,</w:t>
      </w:r>
      <w:r w:rsidR="003E345F" w:rsidRPr="00035ADE">
        <w:rPr>
          <w:rFonts w:ascii="BundesSerif Office" w:eastAsiaTheme="minorEastAsia" w:hAnsi="BundesSerif Office" w:cs="Times New Roman"/>
          <w:b w:val="0"/>
          <w:color w:val="auto"/>
          <w:sz w:val="22"/>
          <w:szCs w:val="22"/>
          <w:lang w:val="en-GB"/>
        </w:rPr>
        <w:t xml:space="preserve"> </w:t>
      </w:r>
      <w:commentRangeEnd w:id="7"/>
      <w:r w:rsidR="00A93160">
        <w:rPr>
          <w:rStyle w:val="Kommentarzeichen"/>
          <w:rFonts w:ascii="BundesSerif Office" w:eastAsiaTheme="minorEastAsia" w:hAnsi="BundesSerif Office" w:cs="Times New Roman"/>
          <w:b w:val="0"/>
          <w:color w:val="auto"/>
        </w:rPr>
        <w:commentReference w:id="7"/>
      </w:r>
      <w:r w:rsidR="003E345F" w:rsidRPr="00035ADE">
        <w:rPr>
          <w:rFonts w:ascii="BundesSerif Office" w:eastAsiaTheme="minorEastAsia" w:hAnsi="BundesSerif Office" w:cs="Times New Roman"/>
          <w:b w:val="0"/>
          <w:color w:val="auto"/>
          <w:sz w:val="22"/>
          <w:szCs w:val="22"/>
          <w:lang w:val="en-GB"/>
        </w:rPr>
        <w:t xml:space="preserve">we need to improve </w:t>
      </w:r>
      <w:r>
        <w:rPr>
          <w:rFonts w:ascii="BundesSerif Office" w:eastAsiaTheme="minorEastAsia" w:hAnsi="BundesSerif Office" w:cs="Times New Roman"/>
          <w:b w:val="0"/>
          <w:color w:val="auto"/>
          <w:sz w:val="22"/>
          <w:szCs w:val="22"/>
          <w:lang w:val="en-GB"/>
        </w:rPr>
        <w:t xml:space="preserve">the </w:t>
      </w:r>
      <w:r w:rsidR="003E345F" w:rsidRPr="00035ADE">
        <w:rPr>
          <w:rFonts w:ascii="BundesSerif Office" w:eastAsiaTheme="minorEastAsia" w:hAnsi="BundesSerif Office" w:cs="Times New Roman"/>
          <w:b w:val="0"/>
          <w:color w:val="auto"/>
          <w:sz w:val="22"/>
          <w:szCs w:val="22"/>
          <w:lang w:val="en-GB"/>
        </w:rPr>
        <w:t xml:space="preserve">business </w:t>
      </w:r>
      <w:r>
        <w:rPr>
          <w:rFonts w:ascii="BundesSerif Office" w:eastAsiaTheme="minorEastAsia" w:hAnsi="BundesSerif Office" w:cs="Times New Roman"/>
          <w:b w:val="0"/>
          <w:color w:val="auto"/>
          <w:sz w:val="22"/>
          <w:szCs w:val="22"/>
          <w:lang w:val="en-GB"/>
        </w:rPr>
        <w:t>environment</w:t>
      </w:r>
      <w:r w:rsidR="003E345F" w:rsidRPr="00035ADE">
        <w:rPr>
          <w:rFonts w:ascii="BundesSerif Office" w:eastAsiaTheme="minorEastAsia" w:hAnsi="BundesSerif Office" w:cs="Times New Roman"/>
          <w:b w:val="0"/>
          <w:color w:val="auto"/>
          <w:sz w:val="22"/>
          <w:szCs w:val="22"/>
          <w:lang w:val="en-GB"/>
        </w:rPr>
        <w:t xml:space="preserve">. We note with growing concern that, despite the commitment to simplify and ease </w:t>
      </w:r>
      <w:r>
        <w:rPr>
          <w:rFonts w:ascii="BundesSerif Office" w:eastAsiaTheme="minorEastAsia" w:hAnsi="BundesSerif Office" w:cs="Times New Roman"/>
          <w:b w:val="0"/>
          <w:color w:val="auto"/>
          <w:sz w:val="22"/>
          <w:szCs w:val="22"/>
          <w:lang w:val="en-GB"/>
        </w:rPr>
        <w:t xml:space="preserve">the </w:t>
      </w:r>
      <w:r w:rsidR="003E345F" w:rsidRPr="00035ADE">
        <w:rPr>
          <w:rFonts w:ascii="BundesSerif Office" w:eastAsiaTheme="minorEastAsia" w:hAnsi="BundesSerif Office" w:cs="Times New Roman"/>
          <w:b w:val="0"/>
          <w:color w:val="auto"/>
          <w:sz w:val="22"/>
          <w:szCs w:val="22"/>
          <w:lang w:val="en-GB"/>
        </w:rPr>
        <w:t xml:space="preserve">regulatory burden, numerous additional legislative </w:t>
      </w:r>
      <w:r w:rsidR="008B473F">
        <w:rPr>
          <w:rFonts w:ascii="BundesSerif Office" w:eastAsiaTheme="minorEastAsia" w:hAnsi="BundesSerif Office" w:cs="Times New Roman"/>
          <w:b w:val="0"/>
          <w:color w:val="auto"/>
          <w:sz w:val="22"/>
          <w:szCs w:val="22"/>
          <w:lang w:val="en-GB"/>
        </w:rPr>
        <w:t xml:space="preserve">instruments </w:t>
      </w:r>
      <w:r w:rsidR="003E345F" w:rsidRPr="00035ADE">
        <w:rPr>
          <w:rFonts w:ascii="BundesSerif Office" w:eastAsiaTheme="minorEastAsia" w:hAnsi="BundesSerif Office" w:cs="Times New Roman"/>
          <w:b w:val="0"/>
          <w:color w:val="auto"/>
          <w:sz w:val="22"/>
          <w:szCs w:val="22"/>
          <w:lang w:val="en-GB"/>
        </w:rPr>
        <w:t xml:space="preserve">are </w:t>
      </w:r>
      <w:r>
        <w:rPr>
          <w:rFonts w:ascii="BundesSerif Office" w:eastAsiaTheme="minorEastAsia" w:hAnsi="BundesSerif Office" w:cs="Times New Roman"/>
          <w:b w:val="0"/>
          <w:color w:val="auto"/>
          <w:sz w:val="22"/>
          <w:szCs w:val="22"/>
          <w:lang w:val="en-GB"/>
        </w:rPr>
        <w:t xml:space="preserve">being </w:t>
      </w:r>
      <w:r w:rsidR="003E345F" w:rsidRPr="00035ADE">
        <w:rPr>
          <w:rFonts w:ascii="BundesSerif Office" w:eastAsiaTheme="minorEastAsia" w:hAnsi="BundesSerif Office" w:cs="Times New Roman"/>
          <w:b w:val="0"/>
          <w:color w:val="auto"/>
          <w:sz w:val="22"/>
          <w:szCs w:val="22"/>
          <w:lang w:val="en-GB"/>
        </w:rPr>
        <w:t xml:space="preserve">prepared or </w:t>
      </w:r>
      <w:r>
        <w:rPr>
          <w:rFonts w:ascii="BundesSerif Office" w:eastAsiaTheme="minorEastAsia" w:hAnsi="BundesSerif Office" w:cs="Times New Roman"/>
          <w:b w:val="0"/>
          <w:color w:val="auto"/>
          <w:sz w:val="22"/>
          <w:szCs w:val="22"/>
          <w:lang w:val="en-GB"/>
        </w:rPr>
        <w:t xml:space="preserve">have </w:t>
      </w:r>
      <w:r w:rsidR="003E345F" w:rsidRPr="00035ADE">
        <w:rPr>
          <w:rFonts w:ascii="BundesSerif Office" w:eastAsiaTheme="minorEastAsia" w:hAnsi="BundesSerif Office" w:cs="Times New Roman"/>
          <w:b w:val="0"/>
          <w:color w:val="auto"/>
          <w:sz w:val="22"/>
          <w:szCs w:val="22"/>
          <w:lang w:val="en-GB"/>
        </w:rPr>
        <w:t xml:space="preserve">already </w:t>
      </w:r>
      <w:r>
        <w:rPr>
          <w:rFonts w:ascii="BundesSerif Office" w:eastAsiaTheme="minorEastAsia" w:hAnsi="BundesSerif Office" w:cs="Times New Roman"/>
          <w:b w:val="0"/>
          <w:color w:val="auto"/>
          <w:sz w:val="22"/>
          <w:szCs w:val="22"/>
          <w:lang w:val="en-GB"/>
        </w:rPr>
        <w:t xml:space="preserve">been </w:t>
      </w:r>
      <w:r w:rsidR="003E345F" w:rsidRPr="00035ADE">
        <w:rPr>
          <w:rFonts w:ascii="BundesSerif Office" w:eastAsiaTheme="minorEastAsia" w:hAnsi="BundesSerif Office" w:cs="Times New Roman"/>
          <w:b w:val="0"/>
          <w:color w:val="auto"/>
          <w:sz w:val="22"/>
          <w:szCs w:val="22"/>
          <w:lang w:val="en-GB"/>
        </w:rPr>
        <w:t>proposed by the European Commission. Instead</w:t>
      </w:r>
      <w:r>
        <w:rPr>
          <w:rFonts w:ascii="BundesSerif Office" w:eastAsiaTheme="minorEastAsia" w:hAnsi="BundesSerif Office" w:cs="Times New Roman"/>
          <w:b w:val="0"/>
          <w:color w:val="auto"/>
          <w:sz w:val="22"/>
          <w:szCs w:val="22"/>
          <w:lang w:val="en-GB"/>
        </w:rPr>
        <w:t xml:space="preserve"> of this</w:t>
      </w:r>
      <w:r w:rsidR="003E345F" w:rsidRPr="00035ADE">
        <w:rPr>
          <w:rFonts w:ascii="BundesSerif Office" w:eastAsiaTheme="minorEastAsia" w:hAnsi="BundesSerif Office" w:cs="Times New Roman"/>
          <w:b w:val="0"/>
          <w:color w:val="auto"/>
          <w:sz w:val="22"/>
          <w:szCs w:val="22"/>
          <w:lang w:val="en-GB"/>
        </w:rPr>
        <w:t xml:space="preserve">, in order to truly support European industry, </w:t>
      </w:r>
      <w:commentRangeStart w:id="11"/>
      <w:ins w:id="12" w:author="Gikadi, Martina, Dr., IVA5" w:date="2026-02-17T21:48:00Z">
        <w:r w:rsidR="00D41090" w:rsidRPr="000B6636">
          <w:rPr>
            <w:rFonts w:ascii="BundesSerif Office" w:eastAsiaTheme="minorEastAsia" w:hAnsi="BundesSerif Office" w:cs="Times New Roman"/>
            <w:b w:val="0"/>
            <w:color w:val="auto"/>
            <w:sz w:val="22"/>
            <w:szCs w:val="22"/>
            <w:lang w:val="en-GB"/>
          </w:rPr>
          <w:t xml:space="preserve">a strong </w:t>
        </w:r>
        <w:commentRangeEnd w:id="11"/>
        <w:r w:rsidR="00D41090">
          <w:rPr>
            <w:rStyle w:val="Kommentarzeichen"/>
            <w:rFonts w:ascii="BundesSerif Office" w:eastAsiaTheme="minorEastAsia" w:hAnsi="BundesSerif Office" w:cs="Times New Roman"/>
            <w:b w:val="0"/>
            <w:color w:val="auto"/>
          </w:rPr>
          <w:commentReference w:id="11"/>
        </w:r>
        <w:r w:rsidR="00D41090" w:rsidRPr="000B6636">
          <w:rPr>
            <w:rFonts w:ascii="BundesSerif Office" w:eastAsiaTheme="minorEastAsia" w:hAnsi="BundesSerif Office" w:cs="Times New Roman"/>
            <w:b w:val="0"/>
            <w:color w:val="auto"/>
            <w:sz w:val="22"/>
            <w:szCs w:val="22"/>
            <w:lang w:val="en-GB"/>
          </w:rPr>
          <w:t>commitment to better regulation should be put into practice, ensuring that new initiatives are necessary, proportionate, coherent and implementable, while systematically assessing their cumulative impact on industrial value chains</w:t>
        </w:r>
      </w:ins>
      <w:del w:id="13" w:author="Gikadi, Martina, Dr., IVA5" w:date="2026-02-17T21:48:00Z">
        <w:r w:rsidR="003E345F" w:rsidRPr="00035ADE" w:rsidDel="00D41090">
          <w:rPr>
            <w:rFonts w:ascii="BundesSerif Office" w:eastAsiaTheme="minorEastAsia" w:hAnsi="BundesSerif Office" w:cs="Times New Roman"/>
            <w:b w:val="0"/>
            <w:color w:val="auto"/>
            <w:sz w:val="22"/>
            <w:szCs w:val="22"/>
            <w:lang w:val="en-GB"/>
          </w:rPr>
          <w:delText>a mindset of legislative and regulatory self-restraint needs to be put into practice</w:delText>
        </w:r>
      </w:del>
      <w:r w:rsidR="003E345F" w:rsidRPr="00035ADE">
        <w:rPr>
          <w:rFonts w:ascii="BundesSerif Office" w:eastAsiaTheme="minorEastAsia" w:hAnsi="BundesSerif Office" w:cs="Times New Roman"/>
          <w:b w:val="0"/>
          <w:color w:val="auto"/>
          <w:sz w:val="22"/>
          <w:szCs w:val="22"/>
          <w:lang w:val="en-GB"/>
        </w:rPr>
        <w:t xml:space="preserve">. We therefore re-emphasise that co-legislators should internalise a true spirit </w:t>
      </w:r>
      <w:commentRangeStart w:id="14"/>
      <w:r w:rsidR="003E345F" w:rsidRPr="00035ADE">
        <w:rPr>
          <w:rFonts w:ascii="BundesSerif Office" w:eastAsiaTheme="minorEastAsia" w:hAnsi="BundesSerif Office" w:cs="Times New Roman"/>
          <w:b w:val="0"/>
          <w:color w:val="auto"/>
          <w:sz w:val="22"/>
          <w:szCs w:val="22"/>
          <w:lang w:val="en-GB"/>
        </w:rPr>
        <w:t xml:space="preserve">of self-restraint </w:t>
      </w:r>
      <w:commentRangeEnd w:id="14"/>
      <w:r w:rsidR="00400F5C">
        <w:rPr>
          <w:rStyle w:val="Kommentarzeichen"/>
          <w:rFonts w:ascii="BundesSerif Office" w:eastAsiaTheme="minorEastAsia" w:hAnsi="BundesSerif Office" w:cs="Times New Roman"/>
          <w:b w:val="0"/>
          <w:color w:val="auto"/>
        </w:rPr>
        <w:commentReference w:id="14"/>
      </w:r>
      <w:r w:rsidR="003E345F" w:rsidRPr="00035ADE">
        <w:rPr>
          <w:rFonts w:ascii="BundesSerif Office" w:eastAsiaTheme="minorEastAsia" w:hAnsi="BundesSerif Office" w:cs="Times New Roman"/>
          <w:b w:val="0"/>
          <w:color w:val="auto"/>
          <w:sz w:val="22"/>
          <w:szCs w:val="22"/>
          <w:lang w:val="en-GB"/>
        </w:rPr>
        <w:t>in all legislative activities</w:t>
      </w:r>
      <w:r>
        <w:rPr>
          <w:rFonts w:ascii="BundesSerif Office" w:eastAsiaTheme="minorEastAsia" w:hAnsi="BundesSerif Office" w:cs="Times New Roman"/>
          <w:b w:val="0"/>
          <w:color w:val="auto"/>
          <w:sz w:val="22"/>
          <w:szCs w:val="22"/>
          <w:lang w:val="en-GB"/>
        </w:rPr>
        <w:t>,</w:t>
      </w:r>
      <w:r w:rsidR="003E345F" w:rsidRPr="00035ADE">
        <w:rPr>
          <w:rFonts w:ascii="BundesSerif Office" w:eastAsiaTheme="minorEastAsia" w:hAnsi="BundesSerif Office" w:cs="Times New Roman"/>
          <w:b w:val="0"/>
          <w:color w:val="auto"/>
          <w:sz w:val="22"/>
          <w:szCs w:val="22"/>
          <w:lang w:val="en-GB"/>
        </w:rPr>
        <w:t xml:space="preserve"> starting when </w:t>
      </w:r>
      <w:r w:rsidR="008B473F" w:rsidRPr="00035ADE">
        <w:rPr>
          <w:rFonts w:ascii="BundesSerif Office" w:eastAsiaTheme="minorEastAsia" w:hAnsi="BundesSerif Office" w:cs="Times New Roman"/>
          <w:b w:val="0"/>
          <w:color w:val="auto"/>
          <w:sz w:val="22"/>
          <w:szCs w:val="22"/>
          <w:lang w:val="en-GB"/>
        </w:rPr>
        <w:t xml:space="preserve">the Commission </w:t>
      </w:r>
      <w:r w:rsidR="003E345F" w:rsidRPr="00035ADE">
        <w:rPr>
          <w:rFonts w:ascii="BundesSerif Office" w:eastAsiaTheme="minorEastAsia" w:hAnsi="BundesSerif Office" w:cs="Times New Roman"/>
          <w:b w:val="0"/>
          <w:color w:val="auto"/>
          <w:sz w:val="22"/>
          <w:szCs w:val="22"/>
          <w:lang w:val="en-GB"/>
        </w:rPr>
        <w:t>exercis</w:t>
      </w:r>
      <w:r>
        <w:rPr>
          <w:rFonts w:ascii="BundesSerif Office" w:eastAsiaTheme="minorEastAsia" w:hAnsi="BundesSerif Office" w:cs="Times New Roman"/>
          <w:b w:val="0"/>
          <w:color w:val="auto"/>
          <w:sz w:val="22"/>
          <w:szCs w:val="22"/>
          <w:lang w:val="en-GB"/>
        </w:rPr>
        <w:t>es</w:t>
      </w:r>
      <w:r w:rsidR="003E345F" w:rsidRPr="00035ADE">
        <w:rPr>
          <w:rFonts w:ascii="BundesSerif Office" w:eastAsiaTheme="minorEastAsia" w:hAnsi="BundesSerif Office" w:cs="Times New Roman"/>
          <w:b w:val="0"/>
          <w:color w:val="auto"/>
          <w:sz w:val="22"/>
          <w:szCs w:val="22"/>
          <w:lang w:val="en-GB"/>
        </w:rPr>
        <w:t xml:space="preserve"> its right of initiative, </w:t>
      </w:r>
      <w:r>
        <w:rPr>
          <w:rFonts w:ascii="BundesSerif Office" w:eastAsiaTheme="minorEastAsia" w:hAnsi="BundesSerif Office" w:cs="Times New Roman"/>
          <w:b w:val="0"/>
          <w:color w:val="auto"/>
          <w:sz w:val="22"/>
          <w:szCs w:val="22"/>
          <w:lang w:val="en-GB"/>
        </w:rPr>
        <w:t xml:space="preserve">throughout the </w:t>
      </w:r>
      <w:r w:rsidR="003E345F" w:rsidRPr="00035ADE">
        <w:rPr>
          <w:rFonts w:ascii="BundesSerif Office" w:eastAsiaTheme="minorEastAsia" w:hAnsi="BundesSerif Office" w:cs="Times New Roman"/>
          <w:b w:val="0"/>
          <w:color w:val="auto"/>
          <w:sz w:val="22"/>
          <w:szCs w:val="22"/>
          <w:lang w:val="en-GB"/>
        </w:rPr>
        <w:t xml:space="preserve">negotiation process, </w:t>
      </w:r>
      <w:r>
        <w:rPr>
          <w:rFonts w:ascii="BundesSerif Office" w:eastAsiaTheme="minorEastAsia" w:hAnsi="BundesSerif Office" w:cs="Times New Roman"/>
          <w:b w:val="0"/>
          <w:color w:val="auto"/>
          <w:sz w:val="22"/>
          <w:szCs w:val="22"/>
          <w:lang w:val="en-GB"/>
        </w:rPr>
        <w:t xml:space="preserve">and subsequently in the establishment </w:t>
      </w:r>
      <w:r w:rsidR="003E345F" w:rsidRPr="00035ADE">
        <w:rPr>
          <w:rFonts w:ascii="BundesSerif Office" w:eastAsiaTheme="minorEastAsia" w:hAnsi="BundesSerif Office" w:cs="Times New Roman"/>
          <w:b w:val="0"/>
          <w:color w:val="auto"/>
          <w:sz w:val="22"/>
          <w:szCs w:val="22"/>
          <w:lang w:val="en-GB"/>
        </w:rPr>
        <w:t xml:space="preserve">of delegated and implementing acts. New legislation should be </w:t>
      </w:r>
      <w:commentRangeStart w:id="15"/>
      <w:commentRangeStart w:id="16"/>
      <w:ins w:id="17" w:author="Gikadi, Martina, Dr., IVA5" w:date="2026-02-17T21:49:00Z">
        <w:r w:rsidR="007F6547" w:rsidRPr="000B6636">
          <w:rPr>
            <w:rFonts w:ascii="BundesSerif Office" w:eastAsiaTheme="minorEastAsia" w:hAnsi="BundesSerif Office" w:cs="Times New Roman"/>
            <w:b w:val="0"/>
            <w:color w:val="auto"/>
            <w:sz w:val="22"/>
            <w:szCs w:val="22"/>
            <w:lang w:val="en-GB"/>
          </w:rPr>
          <w:t>intro</w:t>
        </w:r>
      </w:ins>
      <w:commentRangeEnd w:id="15"/>
      <w:ins w:id="18" w:author="Gikadi, Martina, Dr., IVA5" w:date="2026-02-17T21:50:00Z">
        <w:r w:rsidR="007F6547">
          <w:rPr>
            <w:rStyle w:val="Kommentarzeichen"/>
            <w:rFonts w:ascii="BundesSerif Office" w:eastAsiaTheme="minorEastAsia" w:hAnsi="BundesSerif Office" w:cs="Times New Roman"/>
            <w:b w:val="0"/>
            <w:color w:val="auto"/>
          </w:rPr>
          <w:commentReference w:id="15"/>
        </w:r>
      </w:ins>
      <w:ins w:id="19" w:author="Gikadi, Martina, Dr., IVA5" w:date="2026-02-17T21:49:00Z">
        <w:r w:rsidR="007F6547" w:rsidRPr="000B6636">
          <w:rPr>
            <w:rFonts w:ascii="BundesSerif Office" w:eastAsiaTheme="minorEastAsia" w:hAnsi="BundesSerif Office" w:cs="Times New Roman"/>
            <w:b w:val="0"/>
            <w:color w:val="auto"/>
            <w:sz w:val="22"/>
            <w:szCs w:val="22"/>
            <w:lang w:val="en-GB"/>
          </w:rPr>
          <w:t>duced only where clearly necessary and designed in a simple, coherent and investment-friendly manner</w:t>
        </w:r>
      </w:ins>
      <w:del w:id="20" w:author="Gikadi, Martina, Dr., IVA5" w:date="2026-02-17T21:49:00Z">
        <w:r w:rsidR="003E345F" w:rsidRPr="00035ADE" w:rsidDel="007F6547">
          <w:rPr>
            <w:rFonts w:ascii="BundesSerif Office" w:eastAsiaTheme="minorEastAsia" w:hAnsi="BundesSerif Office" w:cs="Times New Roman"/>
            <w:b w:val="0"/>
            <w:color w:val="auto"/>
            <w:sz w:val="22"/>
            <w:szCs w:val="22"/>
            <w:lang w:val="en-GB"/>
          </w:rPr>
          <w:delText xml:space="preserve">limited to </w:delText>
        </w:r>
        <w:r w:rsidDel="007F6547">
          <w:rPr>
            <w:rFonts w:ascii="BundesSerif Office" w:eastAsiaTheme="minorEastAsia" w:hAnsi="BundesSerif Office" w:cs="Times New Roman"/>
            <w:b w:val="0"/>
            <w:color w:val="auto"/>
            <w:sz w:val="22"/>
            <w:szCs w:val="22"/>
            <w:lang w:val="en-GB"/>
          </w:rPr>
          <w:delText xml:space="preserve">those </w:delText>
        </w:r>
        <w:r w:rsidR="003E345F" w:rsidRPr="00035ADE" w:rsidDel="007F6547">
          <w:rPr>
            <w:rFonts w:ascii="BundesSerif Office" w:eastAsiaTheme="minorEastAsia" w:hAnsi="BundesSerif Office" w:cs="Times New Roman"/>
            <w:b w:val="0"/>
            <w:color w:val="auto"/>
            <w:sz w:val="22"/>
            <w:szCs w:val="22"/>
            <w:lang w:val="en-GB"/>
          </w:rPr>
          <w:delText>cases where it is absolutely necessary</w:delText>
        </w:r>
      </w:del>
      <w:r w:rsidR="003E345F" w:rsidRPr="00035ADE">
        <w:rPr>
          <w:rFonts w:ascii="BundesSerif Office" w:eastAsiaTheme="minorEastAsia" w:hAnsi="BundesSerif Office" w:cs="Times New Roman"/>
          <w:b w:val="0"/>
          <w:color w:val="auto"/>
          <w:sz w:val="22"/>
          <w:szCs w:val="22"/>
          <w:lang w:val="en-GB"/>
        </w:rPr>
        <w:t xml:space="preserve">. </w:t>
      </w:r>
      <w:ins w:id="21" w:author="Gikadi, Martina, Dr., IVA5" w:date="2026-02-17T22:05:00Z">
        <w:r w:rsidR="00AA0F1E">
          <w:rPr>
            <w:rFonts w:ascii="BundesSerif Office" w:eastAsiaTheme="minorEastAsia" w:hAnsi="BundesSerif Office" w:cs="Times New Roman"/>
            <w:b w:val="0"/>
            <w:color w:val="auto"/>
            <w:sz w:val="22"/>
            <w:szCs w:val="22"/>
            <w:lang w:val="en-GB"/>
          </w:rPr>
          <w:t xml:space="preserve">/ </w:t>
        </w:r>
        <w:commentRangeStart w:id="22"/>
        <w:r w:rsidR="00AA0F1E" w:rsidRPr="00AA0F1E">
          <w:rPr>
            <w:rFonts w:ascii="BundesSerif Office" w:eastAsiaTheme="minorEastAsia" w:hAnsi="BundesSerif Office" w:cs="Times New Roman"/>
            <w:b w:val="0"/>
            <w:color w:val="auto"/>
            <w:sz w:val="22"/>
            <w:szCs w:val="22"/>
            <w:lang w:val="en-GB"/>
          </w:rPr>
          <w:t>New</w:t>
        </w:r>
        <w:commentRangeEnd w:id="22"/>
        <w:r w:rsidR="00AA0F1E">
          <w:rPr>
            <w:rStyle w:val="Kommentarzeichen"/>
            <w:rFonts w:ascii="BundesSerif Office" w:eastAsiaTheme="minorEastAsia" w:hAnsi="BundesSerif Office" w:cs="Times New Roman"/>
            <w:b w:val="0"/>
            <w:color w:val="auto"/>
          </w:rPr>
          <w:commentReference w:id="22"/>
        </w:r>
        <w:r w:rsidR="00AA0F1E" w:rsidRPr="00AA0F1E">
          <w:rPr>
            <w:rFonts w:ascii="BundesSerif Office" w:eastAsiaTheme="minorEastAsia" w:hAnsi="BundesSerif Office" w:cs="Times New Roman"/>
            <w:b w:val="0"/>
            <w:color w:val="auto"/>
            <w:sz w:val="22"/>
            <w:szCs w:val="22"/>
            <w:lang w:val="en-GB"/>
          </w:rPr>
          <w:t xml:space="preserve"> legislation should be limited to those cases where there is a clear European added </w:t>
        </w:r>
        <w:commentRangeStart w:id="23"/>
        <w:r w:rsidR="00AA0F1E" w:rsidRPr="00AA0F1E">
          <w:rPr>
            <w:rFonts w:ascii="BundesSerif Office" w:eastAsiaTheme="minorEastAsia" w:hAnsi="BundesSerif Office" w:cs="Times New Roman"/>
            <w:b w:val="0"/>
            <w:color w:val="auto"/>
            <w:sz w:val="22"/>
            <w:szCs w:val="22"/>
            <w:lang w:val="en-GB"/>
          </w:rPr>
          <w:t>value</w:t>
        </w:r>
      </w:ins>
      <w:commentRangeEnd w:id="23"/>
      <w:r w:rsidR="006D24A9">
        <w:rPr>
          <w:rStyle w:val="Kommentarzeichen"/>
          <w:rFonts w:ascii="BundesSerif Office" w:eastAsiaTheme="minorEastAsia" w:hAnsi="BundesSerif Office" w:cs="Times New Roman"/>
          <w:b w:val="0"/>
          <w:color w:val="auto"/>
        </w:rPr>
        <w:commentReference w:id="23"/>
      </w:r>
      <w:ins w:id="24" w:author="Gikadi, Martina, Dr., IVA5" w:date="2026-02-17T22:05:00Z">
        <w:r w:rsidR="00AA0F1E" w:rsidRPr="00AA0F1E">
          <w:rPr>
            <w:rFonts w:ascii="BundesSerif Office" w:eastAsiaTheme="minorEastAsia" w:hAnsi="BundesSerif Office" w:cs="Times New Roman"/>
            <w:b w:val="0"/>
            <w:color w:val="auto"/>
            <w:sz w:val="22"/>
            <w:szCs w:val="22"/>
            <w:lang w:val="en-GB"/>
          </w:rPr>
          <w:t>.</w:t>
        </w:r>
      </w:ins>
      <w:commentRangeEnd w:id="16"/>
      <w:r w:rsidR="006D2E5F">
        <w:rPr>
          <w:rStyle w:val="Kommentarzeichen"/>
          <w:rFonts w:ascii="BundesSerif Office" w:eastAsiaTheme="minorEastAsia" w:hAnsi="BundesSerif Office" w:cs="Times New Roman"/>
          <w:b w:val="0"/>
          <w:color w:val="auto"/>
        </w:rPr>
        <w:commentReference w:id="16"/>
      </w:r>
    </w:p>
    <w:p w14:paraId="1AF19BCE" w14:textId="5832AC36" w:rsidR="00400F5C" w:rsidRDefault="00400F5C" w:rsidP="008D7D00">
      <w:pPr>
        <w:pStyle w:val="berschrift3"/>
        <w:spacing w:before="600" w:after="120" w:line="276" w:lineRule="auto"/>
        <w:rPr>
          <w:rFonts w:ascii="BundesSerif Office" w:eastAsiaTheme="minorEastAsia" w:hAnsi="BundesSerif Office" w:cs="Times New Roman"/>
          <w:b w:val="0"/>
          <w:color w:val="auto"/>
          <w:sz w:val="22"/>
          <w:szCs w:val="22"/>
          <w:lang w:val="en-GB"/>
        </w:rPr>
      </w:pPr>
      <w:ins w:id="25" w:author="Kristin Vetter, IVA4" w:date="2026-02-19T09:51:00Z">
        <w:r>
          <w:rPr>
            <w:rFonts w:ascii="BundesSerif Office" w:eastAsiaTheme="minorEastAsia" w:hAnsi="BundesSerif Office" w:cs="Times New Roman"/>
            <w:b w:val="0"/>
            <w:color w:val="auto"/>
            <w:sz w:val="22"/>
            <w:szCs w:val="22"/>
            <w:lang w:val="en-GB"/>
          </w:rPr>
          <w:t>[combination of both sentences] i</w:t>
        </w:r>
      </w:ins>
      <w:ins w:id="26" w:author="Kristin Vetter, IVA4" w:date="2026-02-19T09:50:00Z">
        <w:r w:rsidRPr="00400F5C">
          <w:rPr>
            <w:rFonts w:ascii="BundesSerif Office" w:eastAsiaTheme="minorEastAsia" w:hAnsi="BundesSerif Office" w:cs="Times New Roman"/>
            <w:b w:val="0"/>
            <w:color w:val="auto"/>
            <w:sz w:val="22"/>
            <w:szCs w:val="22"/>
            <w:lang w:val="en-GB"/>
            <w:rPrChange w:id="27" w:author="Kristin Vetter, IVA4" w:date="2026-02-19T09:51:00Z">
              <w:rPr>
                <w:lang w:val="en-US"/>
              </w:rPr>
            </w:rPrChange>
          </w:rPr>
          <w:t xml:space="preserve">ntroduced only to those cases where there is a clear European added value and designed </w:t>
        </w:r>
        <w:r w:rsidRPr="00400F5C">
          <w:rPr>
            <w:rFonts w:ascii="BundesSerif Office" w:eastAsiaTheme="minorEastAsia" w:hAnsi="BundesSerif Office" w:cs="Times New Roman"/>
            <w:b w:val="0"/>
            <w:color w:val="auto"/>
            <w:sz w:val="22"/>
            <w:szCs w:val="22"/>
            <w:lang w:val="en-GB"/>
            <w:rPrChange w:id="28" w:author="Kristin Vetter, IVA4" w:date="2026-02-19T09:51:00Z">
              <w:rPr>
                <w:sz w:val="22"/>
                <w:szCs w:val="22"/>
                <w:lang w:val="en-GB"/>
              </w:rPr>
            </w:rPrChange>
          </w:rPr>
          <w:t>in a simple, coherent and investment-friendly manner</w:t>
        </w:r>
      </w:ins>
    </w:p>
    <w:p w14:paraId="405BA457" w14:textId="50A9DEE1" w:rsidR="008D7D00" w:rsidRDefault="003E345F" w:rsidP="008D7D00">
      <w:pPr>
        <w:pStyle w:val="berschrift3"/>
        <w:spacing w:before="240" w:after="120" w:line="276" w:lineRule="auto"/>
        <w:rPr>
          <w:rFonts w:ascii="BundesSerif Office" w:eastAsiaTheme="minorEastAsia" w:hAnsi="BundesSerif Office" w:cs="Times New Roman"/>
          <w:b w:val="0"/>
          <w:color w:val="auto"/>
          <w:sz w:val="22"/>
          <w:szCs w:val="22"/>
          <w:lang w:val="en-GB"/>
        </w:rPr>
      </w:pPr>
      <w:r w:rsidRPr="00035ADE">
        <w:rPr>
          <w:rFonts w:ascii="BundesSerif Office" w:eastAsiaTheme="minorEastAsia" w:hAnsi="BundesSerif Office" w:cs="Times New Roman"/>
          <w:b w:val="0"/>
          <w:color w:val="auto"/>
          <w:sz w:val="22"/>
          <w:szCs w:val="22"/>
          <w:lang w:val="en-GB"/>
        </w:rPr>
        <w:lastRenderedPageBreak/>
        <w:t>Companies need planning security for investment</w:t>
      </w:r>
      <w:ins w:id="29" w:author="Kristin Vetter, IVA4" w:date="2026-02-18T14:47:00Z">
        <w:r w:rsidR="00A93160" w:rsidRPr="00A93160">
          <w:rPr>
            <w:rFonts w:ascii="BundesSerif Office" w:eastAsiaTheme="minorEastAsia" w:hAnsi="BundesSerif Office" w:cs="Times New Roman"/>
            <w:b w:val="0"/>
            <w:color w:val="auto"/>
            <w:sz w:val="22"/>
            <w:szCs w:val="22"/>
            <w:lang w:val="en-GB"/>
          </w:rPr>
          <w:t xml:space="preserve">, affordable </w:t>
        </w:r>
        <w:commentRangeStart w:id="30"/>
        <w:r w:rsidR="00A93160" w:rsidRPr="00A93160">
          <w:rPr>
            <w:rFonts w:ascii="BundesSerif Office" w:eastAsiaTheme="minorEastAsia" w:hAnsi="BundesSerif Office" w:cs="Times New Roman"/>
            <w:b w:val="0"/>
            <w:color w:val="auto"/>
            <w:sz w:val="22"/>
            <w:szCs w:val="22"/>
            <w:lang w:val="en-GB"/>
          </w:rPr>
          <w:t>electricity</w:t>
        </w:r>
        <w:commentRangeEnd w:id="30"/>
        <w:r w:rsidR="00A93160">
          <w:rPr>
            <w:rStyle w:val="Kommentarzeichen"/>
            <w:rFonts w:ascii="BundesSerif Office" w:eastAsiaTheme="minorEastAsia" w:hAnsi="BundesSerif Office" w:cs="Times New Roman"/>
            <w:b w:val="0"/>
            <w:color w:val="auto"/>
          </w:rPr>
          <w:commentReference w:id="30"/>
        </w:r>
        <w:r w:rsidR="00A93160" w:rsidRPr="00A93160">
          <w:rPr>
            <w:rFonts w:ascii="BundesSerif Office" w:eastAsiaTheme="minorEastAsia" w:hAnsi="BundesSerif Office" w:cs="Times New Roman"/>
            <w:b w:val="0"/>
            <w:color w:val="auto"/>
            <w:sz w:val="22"/>
            <w:szCs w:val="22"/>
            <w:lang w:val="en-GB"/>
          </w:rPr>
          <w:t xml:space="preserve"> prices</w:t>
        </w:r>
      </w:ins>
      <w:r w:rsidRPr="00035ADE">
        <w:rPr>
          <w:rFonts w:ascii="BundesSerif Office" w:eastAsiaTheme="minorEastAsia" w:hAnsi="BundesSerif Office" w:cs="Times New Roman"/>
          <w:b w:val="0"/>
          <w:color w:val="auto"/>
          <w:sz w:val="22"/>
          <w:szCs w:val="22"/>
          <w:lang w:val="en-GB"/>
        </w:rPr>
        <w:t xml:space="preserve"> and space in which to innovate. To foster investment in Europe, we need a clear </w:t>
      </w:r>
      <w:commentRangeStart w:id="31"/>
      <w:ins w:id="32" w:author="Gikadi, Martina, Dr., IVA5" w:date="2026-02-17T21:56:00Z">
        <w:r w:rsidR="001C3842">
          <w:rPr>
            <w:rFonts w:ascii="BundesSerif Office" w:eastAsiaTheme="minorEastAsia" w:hAnsi="BundesSerif Office" w:cs="Times New Roman"/>
            <w:b w:val="0"/>
            <w:color w:val="auto"/>
            <w:sz w:val="22"/>
            <w:szCs w:val="22"/>
            <w:lang w:val="en-GB"/>
          </w:rPr>
          <w:t xml:space="preserve">and predictable </w:t>
        </w:r>
        <w:commentRangeEnd w:id="31"/>
        <w:r w:rsidR="001C3842">
          <w:rPr>
            <w:rStyle w:val="Kommentarzeichen"/>
            <w:rFonts w:ascii="BundesSerif Office" w:eastAsiaTheme="minorEastAsia" w:hAnsi="BundesSerif Office" w:cs="Times New Roman"/>
            <w:b w:val="0"/>
            <w:color w:val="auto"/>
          </w:rPr>
          <w:commentReference w:id="31"/>
        </w:r>
      </w:ins>
      <w:r w:rsidRPr="00035ADE">
        <w:rPr>
          <w:rFonts w:ascii="BundesSerif Office" w:eastAsiaTheme="minorEastAsia" w:hAnsi="BundesSerif Office" w:cs="Times New Roman"/>
          <w:b w:val="0"/>
          <w:color w:val="auto"/>
          <w:sz w:val="22"/>
          <w:szCs w:val="22"/>
          <w:lang w:val="en-GB"/>
        </w:rPr>
        <w:t>legislative framework, with simpler rules</w:t>
      </w:r>
      <w:r w:rsidR="00E5687B" w:rsidRPr="00E5687B">
        <w:rPr>
          <w:lang w:val="en-US"/>
        </w:rPr>
        <w:t xml:space="preserve"> </w:t>
      </w:r>
      <w:r w:rsidR="00E5687B">
        <w:rPr>
          <w:rFonts w:ascii="BundesSerif Office" w:eastAsiaTheme="minorEastAsia" w:hAnsi="BundesSerif Office" w:cs="Times New Roman"/>
          <w:b w:val="0"/>
          <w:color w:val="auto"/>
          <w:sz w:val="22"/>
          <w:szCs w:val="22"/>
          <w:lang w:val="en-GB"/>
        </w:rPr>
        <w:t>for</w:t>
      </w:r>
      <w:r w:rsidR="00E5687B" w:rsidRPr="00E5687B">
        <w:rPr>
          <w:rFonts w:ascii="BundesSerif Office" w:eastAsiaTheme="minorEastAsia" w:hAnsi="BundesSerif Office" w:cs="Times New Roman"/>
          <w:b w:val="0"/>
          <w:color w:val="auto"/>
          <w:sz w:val="22"/>
          <w:szCs w:val="22"/>
          <w:lang w:val="en-GB"/>
        </w:rPr>
        <w:t xml:space="preserve"> the industrial sector</w:t>
      </w:r>
      <w:r w:rsidRPr="00035ADE">
        <w:rPr>
          <w:rFonts w:ascii="BundesSerif Office" w:eastAsiaTheme="minorEastAsia" w:hAnsi="BundesSerif Office" w:cs="Times New Roman"/>
          <w:b w:val="0"/>
          <w:color w:val="auto"/>
          <w:sz w:val="22"/>
          <w:szCs w:val="22"/>
          <w:lang w:val="en-GB"/>
        </w:rPr>
        <w:t xml:space="preserve">. Regulatory </w:t>
      </w:r>
      <w:r w:rsidR="00E5687B" w:rsidRPr="00E5687B">
        <w:rPr>
          <w:rFonts w:ascii="BundesSerif Office" w:eastAsiaTheme="minorEastAsia" w:hAnsi="BundesSerif Office" w:cs="Times New Roman"/>
          <w:b w:val="0"/>
          <w:color w:val="auto"/>
          <w:sz w:val="22"/>
          <w:szCs w:val="22"/>
          <w:lang w:val="en-GB"/>
        </w:rPr>
        <w:t xml:space="preserve">aspects </w:t>
      </w:r>
      <w:commentRangeStart w:id="33"/>
      <w:ins w:id="34" w:author="Gikadi, Martina, Dr., IVA5" w:date="2026-02-17T21:50:00Z">
        <w:r w:rsidR="007F6547" w:rsidRPr="000B6636">
          <w:rPr>
            <w:rFonts w:ascii="BundesSerif Office" w:eastAsiaTheme="minorEastAsia" w:hAnsi="BundesSerif Office" w:cs="Times New Roman"/>
            <w:b w:val="0"/>
            <w:color w:val="auto"/>
            <w:sz w:val="22"/>
            <w:szCs w:val="22"/>
            <w:lang w:val="en-GB"/>
          </w:rPr>
          <w:t>affecting</w:t>
        </w:r>
      </w:ins>
      <w:commentRangeEnd w:id="33"/>
      <w:r w:rsidR="004F1FAC">
        <w:rPr>
          <w:rStyle w:val="Kommentarzeichen"/>
          <w:rFonts w:ascii="BundesSerif Office" w:eastAsiaTheme="minorEastAsia" w:hAnsi="BundesSerif Office" w:cs="Times New Roman"/>
          <w:b w:val="0"/>
          <w:color w:val="auto"/>
        </w:rPr>
        <w:commentReference w:id="33"/>
      </w:r>
      <w:ins w:id="35" w:author="Gikadi, Martina, Dr., IVA5" w:date="2026-02-17T21:50:00Z">
        <w:r w:rsidR="007F6547" w:rsidRPr="000B6636">
          <w:rPr>
            <w:rFonts w:ascii="BundesSerif Office" w:eastAsiaTheme="minorEastAsia" w:hAnsi="BundesSerif Office" w:cs="Times New Roman"/>
            <w:b w:val="0"/>
            <w:color w:val="auto"/>
            <w:sz w:val="22"/>
            <w:szCs w:val="22"/>
            <w:lang w:val="en-GB"/>
          </w:rPr>
          <w:t xml:space="preserve"> industry should be addressed through a coherent framework with harmonised procedures, consolidated guidance and clear interfaces between instruments</w:t>
        </w:r>
      </w:ins>
      <w:del w:id="36" w:author="Gikadi, Martina, Dr., IVA5" w:date="2026-02-17T21:50:00Z">
        <w:r w:rsidR="00E5687B" w:rsidRPr="00E5687B" w:rsidDel="007F6547">
          <w:rPr>
            <w:rFonts w:ascii="BundesSerif Office" w:eastAsiaTheme="minorEastAsia" w:hAnsi="BundesSerif Office" w:cs="Times New Roman"/>
            <w:b w:val="0"/>
            <w:color w:val="auto"/>
            <w:sz w:val="22"/>
            <w:szCs w:val="22"/>
            <w:lang w:val="en-GB"/>
          </w:rPr>
          <w:delText xml:space="preserve">in the industrial sector </w:delText>
        </w:r>
        <w:r w:rsidRPr="00035ADE" w:rsidDel="007F6547">
          <w:rPr>
            <w:rFonts w:ascii="BundesSerif Office" w:eastAsiaTheme="minorEastAsia" w:hAnsi="BundesSerif Office" w:cs="Times New Roman"/>
            <w:b w:val="0"/>
            <w:color w:val="auto"/>
            <w:sz w:val="22"/>
            <w:szCs w:val="22"/>
            <w:lang w:val="en-GB"/>
          </w:rPr>
          <w:delText xml:space="preserve">should be addressed in </w:delText>
        </w:r>
        <w:r w:rsidR="008B473F" w:rsidDel="007F6547">
          <w:rPr>
            <w:rFonts w:ascii="BundesSerif Office" w:eastAsiaTheme="minorEastAsia" w:hAnsi="BundesSerif Office" w:cs="Times New Roman"/>
            <w:b w:val="0"/>
            <w:color w:val="auto"/>
            <w:sz w:val="22"/>
            <w:szCs w:val="22"/>
            <w:lang w:val="en-GB"/>
          </w:rPr>
          <w:delText xml:space="preserve">a single </w:delText>
        </w:r>
        <w:r w:rsidRPr="00035ADE" w:rsidDel="007F6547">
          <w:rPr>
            <w:rFonts w:ascii="BundesSerif Office" w:eastAsiaTheme="minorEastAsia" w:hAnsi="BundesSerif Office" w:cs="Times New Roman"/>
            <w:b w:val="0"/>
            <w:color w:val="auto"/>
            <w:sz w:val="22"/>
            <w:szCs w:val="22"/>
            <w:lang w:val="en-GB"/>
          </w:rPr>
          <w:delText xml:space="preserve">legislative </w:delText>
        </w:r>
        <w:r w:rsidR="008B473F" w:rsidDel="007F6547">
          <w:rPr>
            <w:rFonts w:ascii="BundesSerif Office" w:eastAsiaTheme="minorEastAsia" w:hAnsi="BundesSerif Office" w:cs="Times New Roman"/>
            <w:b w:val="0"/>
            <w:color w:val="auto"/>
            <w:sz w:val="22"/>
            <w:szCs w:val="22"/>
            <w:lang w:val="en-GB"/>
          </w:rPr>
          <w:delText>instrument</w:delText>
        </w:r>
      </w:del>
      <w:r w:rsidRPr="00035ADE">
        <w:rPr>
          <w:rFonts w:ascii="BundesSerif Office" w:eastAsiaTheme="minorEastAsia" w:hAnsi="BundesSerif Office" w:cs="Times New Roman"/>
          <w:b w:val="0"/>
          <w:color w:val="auto"/>
          <w:sz w:val="22"/>
          <w:szCs w:val="22"/>
          <w:lang w:val="en-GB"/>
        </w:rPr>
        <w:t xml:space="preserve">. The fact that many topics are addressed concurrently in different existing and upcoming legislative </w:t>
      </w:r>
      <w:r w:rsidR="008B473F">
        <w:rPr>
          <w:rFonts w:ascii="BundesSerif Office" w:eastAsiaTheme="minorEastAsia" w:hAnsi="BundesSerif Office" w:cs="Times New Roman"/>
          <w:b w:val="0"/>
          <w:color w:val="auto"/>
          <w:sz w:val="22"/>
          <w:szCs w:val="22"/>
          <w:lang w:val="en-GB"/>
        </w:rPr>
        <w:t xml:space="preserve">instruments </w:t>
      </w:r>
      <w:r w:rsidRPr="00035ADE">
        <w:rPr>
          <w:rFonts w:ascii="BundesSerif Office" w:eastAsiaTheme="minorEastAsia" w:hAnsi="BundesSerif Office" w:cs="Times New Roman"/>
          <w:b w:val="0"/>
          <w:color w:val="auto"/>
          <w:sz w:val="22"/>
          <w:szCs w:val="22"/>
          <w:lang w:val="en-GB"/>
        </w:rPr>
        <w:t>entails many challenges for economic actors</w:t>
      </w:r>
      <w:r w:rsidR="0093114A">
        <w:rPr>
          <w:rFonts w:ascii="BundesSerif Office" w:eastAsiaTheme="minorEastAsia" w:hAnsi="BundesSerif Office" w:cs="Times New Roman"/>
          <w:b w:val="0"/>
          <w:color w:val="auto"/>
          <w:sz w:val="22"/>
          <w:szCs w:val="22"/>
          <w:lang w:val="en-GB"/>
        </w:rPr>
        <w:t xml:space="preserve">, and also </w:t>
      </w:r>
      <w:r w:rsidRPr="00035ADE">
        <w:rPr>
          <w:rFonts w:ascii="BundesSerif Office" w:eastAsiaTheme="minorEastAsia" w:hAnsi="BundesSerif Office" w:cs="Times New Roman"/>
          <w:b w:val="0"/>
          <w:color w:val="auto"/>
          <w:sz w:val="22"/>
          <w:szCs w:val="22"/>
          <w:lang w:val="en-GB"/>
        </w:rPr>
        <w:t xml:space="preserve">for public administrations and implementing bodies (e.g. there are more than 80 sectoral legal </w:t>
      </w:r>
      <w:r w:rsidR="0093114A">
        <w:rPr>
          <w:rFonts w:ascii="BundesSerif Office" w:eastAsiaTheme="minorEastAsia" w:hAnsi="BundesSerif Office" w:cs="Times New Roman"/>
          <w:b w:val="0"/>
          <w:color w:val="auto"/>
          <w:sz w:val="22"/>
          <w:szCs w:val="22"/>
          <w:lang w:val="en-GB"/>
        </w:rPr>
        <w:t xml:space="preserve">instruments </w:t>
      </w:r>
      <w:r w:rsidRPr="00035ADE">
        <w:rPr>
          <w:rFonts w:ascii="BundesSerif Office" w:eastAsiaTheme="minorEastAsia" w:hAnsi="BundesSerif Office" w:cs="Times New Roman"/>
          <w:b w:val="0"/>
          <w:color w:val="auto"/>
          <w:sz w:val="22"/>
          <w:szCs w:val="22"/>
          <w:lang w:val="en-GB"/>
        </w:rPr>
        <w:t>that contain rules on public procurement; currently, the environmental Omnibus</w:t>
      </w:r>
      <w:r w:rsidR="0093114A">
        <w:rPr>
          <w:rFonts w:ascii="BundesSerif Office" w:eastAsiaTheme="minorEastAsia" w:hAnsi="BundesSerif Office" w:cs="Times New Roman"/>
          <w:b w:val="0"/>
          <w:color w:val="auto"/>
          <w:sz w:val="22"/>
          <w:szCs w:val="22"/>
          <w:lang w:val="en-GB"/>
        </w:rPr>
        <w:t>,</w:t>
      </w:r>
      <w:r w:rsidR="008C1B1E">
        <w:rPr>
          <w:rFonts w:ascii="BundesSerif Office" w:eastAsiaTheme="minorEastAsia" w:hAnsi="BundesSerif Office" w:cs="Times New Roman"/>
          <w:b w:val="0"/>
          <w:color w:val="auto"/>
          <w:sz w:val="22"/>
          <w:szCs w:val="22"/>
          <w:lang w:val="en-GB"/>
        </w:rPr>
        <w:t xml:space="preserve"> </w:t>
      </w:r>
      <w:r w:rsidRPr="00035ADE">
        <w:rPr>
          <w:rFonts w:ascii="BundesSerif Office" w:eastAsiaTheme="minorEastAsia" w:hAnsi="BundesSerif Office" w:cs="Times New Roman"/>
          <w:b w:val="0"/>
          <w:color w:val="auto"/>
          <w:sz w:val="22"/>
          <w:szCs w:val="22"/>
          <w:lang w:val="en-GB"/>
        </w:rPr>
        <w:t xml:space="preserve">the IAA </w:t>
      </w:r>
      <w:r w:rsidR="0093114A">
        <w:rPr>
          <w:rFonts w:ascii="BundesSerif Office" w:eastAsiaTheme="minorEastAsia" w:hAnsi="BundesSerif Office" w:cs="Times New Roman"/>
          <w:b w:val="0"/>
          <w:color w:val="auto"/>
          <w:sz w:val="22"/>
          <w:szCs w:val="22"/>
          <w:lang w:val="en-GB"/>
        </w:rPr>
        <w:t xml:space="preserve">and </w:t>
      </w:r>
      <w:r w:rsidRPr="00035ADE">
        <w:rPr>
          <w:rFonts w:ascii="BundesSerif Office" w:eastAsiaTheme="minorEastAsia" w:hAnsi="BundesSerif Office" w:cs="Times New Roman"/>
          <w:b w:val="0"/>
          <w:color w:val="auto"/>
          <w:sz w:val="22"/>
          <w:szCs w:val="22"/>
          <w:lang w:val="en-GB"/>
        </w:rPr>
        <w:t>the NZIA all aim at accelerating permitting</w:t>
      </w:r>
      <w:r w:rsidR="00E5687B">
        <w:rPr>
          <w:rFonts w:ascii="BundesSerif Office" w:eastAsiaTheme="minorEastAsia" w:hAnsi="BundesSerif Office" w:cs="Times New Roman"/>
          <w:b w:val="0"/>
          <w:color w:val="auto"/>
          <w:sz w:val="22"/>
          <w:szCs w:val="22"/>
          <w:lang w:val="en-GB"/>
        </w:rPr>
        <w:t xml:space="preserve"> in the industrial sector</w:t>
      </w:r>
      <w:r w:rsidRPr="00035ADE">
        <w:rPr>
          <w:rFonts w:ascii="BundesSerif Office" w:eastAsiaTheme="minorEastAsia" w:hAnsi="BundesSerif Office" w:cs="Times New Roman"/>
          <w:b w:val="0"/>
          <w:color w:val="auto"/>
          <w:sz w:val="22"/>
          <w:szCs w:val="22"/>
          <w:lang w:val="en-GB"/>
        </w:rPr>
        <w:t>, with different rules for different sectors</w:t>
      </w:r>
      <w:commentRangeStart w:id="37"/>
      <w:r w:rsidRPr="00035ADE">
        <w:rPr>
          <w:rFonts w:ascii="BundesSerif Office" w:eastAsiaTheme="minorEastAsia" w:hAnsi="BundesSerif Office" w:cs="Times New Roman"/>
          <w:b w:val="0"/>
          <w:color w:val="auto"/>
          <w:sz w:val="22"/>
          <w:szCs w:val="22"/>
          <w:lang w:val="en-GB"/>
        </w:rPr>
        <w:t xml:space="preserve">). </w:t>
      </w:r>
      <w:commentRangeStart w:id="38"/>
      <w:ins w:id="39" w:author="Gikadi, Martina, Dr., IVA5" w:date="2026-02-17T21:21:00Z">
        <w:r w:rsidR="009225F7" w:rsidRPr="009225F7">
          <w:rPr>
            <w:rFonts w:ascii="BundesSerif Office" w:eastAsiaTheme="minorEastAsia" w:hAnsi="BundesSerif Office" w:cs="Times New Roman"/>
            <w:b w:val="0"/>
            <w:color w:val="auto"/>
            <w:sz w:val="22"/>
            <w:szCs w:val="22"/>
            <w:lang w:val="en-GB"/>
          </w:rPr>
          <w:t>In</w:t>
        </w:r>
        <w:commentRangeEnd w:id="38"/>
        <w:r w:rsidR="009225F7">
          <w:rPr>
            <w:rStyle w:val="Kommentarzeichen"/>
            <w:rFonts w:ascii="BundesSerif Office" w:eastAsiaTheme="minorEastAsia" w:hAnsi="BundesSerif Office" w:cs="Times New Roman"/>
            <w:b w:val="0"/>
            <w:color w:val="auto"/>
          </w:rPr>
          <w:commentReference w:id="38"/>
        </w:r>
        <w:r w:rsidR="009225F7" w:rsidRPr="009225F7">
          <w:rPr>
            <w:rFonts w:ascii="BundesSerif Office" w:eastAsiaTheme="minorEastAsia" w:hAnsi="BundesSerif Office" w:cs="Times New Roman"/>
            <w:b w:val="0"/>
            <w:color w:val="auto"/>
            <w:sz w:val="22"/>
            <w:szCs w:val="22"/>
            <w:lang w:val="en-GB"/>
          </w:rPr>
          <w:t xml:space="preserve"> this regard, the</w:t>
        </w:r>
      </w:ins>
      <w:ins w:id="40" w:author="Kristin Vetter, IVA4" w:date="2026-02-18T14:40:00Z">
        <w:r w:rsidR="004F1FAC">
          <w:rPr>
            <w:rFonts w:ascii="BundesSerif Office" w:eastAsiaTheme="minorEastAsia" w:hAnsi="BundesSerif Office" w:cs="Times New Roman"/>
            <w:b w:val="0"/>
            <w:color w:val="auto"/>
            <w:sz w:val="22"/>
            <w:szCs w:val="22"/>
            <w:lang w:val="en-GB"/>
          </w:rPr>
          <w:t xml:space="preserve"> currently discussed legislative instruments, like </w:t>
        </w:r>
      </w:ins>
      <w:ins w:id="41" w:author="Gikadi, Martina, Dr., IVA5" w:date="2026-02-17T21:21:00Z">
        <w:r w:rsidR="009225F7" w:rsidRPr="009225F7">
          <w:rPr>
            <w:rFonts w:ascii="BundesSerif Office" w:eastAsiaTheme="minorEastAsia" w:hAnsi="BundesSerif Office" w:cs="Times New Roman"/>
            <w:b w:val="0"/>
            <w:color w:val="auto"/>
            <w:sz w:val="22"/>
            <w:szCs w:val="22"/>
            <w:lang w:val="en-GB"/>
          </w:rPr>
          <w:t xml:space="preserve"> automotive package as well as the revision of the CBAM and the future revision of ETS</w:t>
        </w:r>
      </w:ins>
      <w:ins w:id="42" w:author="Kristin Vetter, IVA4" w:date="2026-02-18T14:40:00Z">
        <w:r w:rsidR="004F1FAC">
          <w:rPr>
            <w:rFonts w:ascii="BundesSerif Office" w:eastAsiaTheme="minorEastAsia" w:hAnsi="BundesSerif Office" w:cs="Times New Roman"/>
            <w:b w:val="0"/>
            <w:color w:val="auto"/>
            <w:sz w:val="22"/>
            <w:szCs w:val="22"/>
            <w:lang w:val="en-GB"/>
          </w:rPr>
          <w:t>,</w:t>
        </w:r>
      </w:ins>
      <w:ins w:id="43" w:author="Gikadi, Martina, Dr., IVA5" w:date="2026-02-17T21:21:00Z">
        <w:r w:rsidR="009225F7" w:rsidRPr="009225F7">
          <w:rPr>
            <w:rFonts w:ascii="BundesSerif Office" w:eastAsiaTheme="minorEastAsia" w:hAnsi="BundesSerif Office" w:cs="Times New Roman"/>
            <w:b w:val="0"/>
            <w:color w:val="auto"/>
            <w:sz w:val="22"/>
            <w:szCs w:val="22"/>
            <w:lang w:val="en-GB"/>
          </w:rPr>
          <w:t xml:space="preserve"> shall focus on eliminating all non-necessary burdens on industry, thus promoting their </w:t>
        </w:r>
        <w:proofErr w:type="spellStart"/>
        <w:r w:rsidR="009225F7" w:rsidRPr="009225F7">
          <w:rPr>
            <w:rFonts w:ascii="BundesSerif Office" w:eastAsiaTheme="minorEastAsia" w:hAnsi="BundesSerif Office" w:cs="Times New Roman"/>
            <w:b w:val="0"/>
            <w:color w:val="auto"/>
            <w:sz w:val="22"/>
            <w:szCs w:val="22"/>
            <w:lang w:val="en-GB"/>
          </w:rPr>
          <w:t>competitiveness</w:t>
        </w:r>
      </w:ins>
      <w:ins w:id="44" w:author="Kristin Vetter, IVA4" w:date="2026-02-19T10:07:00Z">
        <w:r w:rsidR="00D11D0D">
          <w:rPr>
            <w:rFonts w:ascii="BundesSerif Office" w:eastAsiaTheme="minorEastAsia" w:hAnsi="BundesSerif Office" w:cs="Times New Roman"/>
            <w:b w:val="0"/>
            <w:color w:val="auto"/>
            <w:sz w:val="22"/>
            <w:szCs w:val="22"/>
            <w:lang w:val="en-GB"/>
          </w:rPr>
          <w:t>.</w:t>
        </w:r>
      </w:ins>
      <w:ins w:id="45" w:author="Gikadi, Martina, Dr., IVA5" w:date="2026-02-17T21:21:00Z">
        <w:del w:id="46" w:author="Kristin Vetter, IVA4" w:date="2026-02-19T10:07:00Z">
          <w:r w:rsidR="009225F7" w:rsidRPr="009225F7" w:rsidDel="00D11D0D">
            <w:rPr>
              <w:rFonts w:ascii="BundesSerif Office" w:eastAsiaTheme="minorEastAsia" w:hAnsi="BundesSerif Office" w:cs="Times New Roman"/>
              <w:b w:val="0"/>
              <w:color w:val="auto"/>
              <w:sz w:val="22"/>
              <w:szCs w:val="22"/>
              <w:lang w:val="en-GB"/>
            </w:rPr>
            <w:delText>,</w:delText>
          </w:r>
          <w:commentRangeStart w:id="47"/>
          <w:r w:rsidR="009225F7" w:rsidRPr="009225F7" w:rsidDel="00D11D0D">
            <w:rPr>
              <w:rFonts w:ascii="BundesSerif Office" w:eastAsiaTheme="minorEastAsia" w:hAnsi="BundesSerif Office" w:cs="Times New Roman"/>
              <w:b w:val="0"/>
              <w:color w:val="auto"/>
              <w:sz w:val="22"/>
              <w:szCs w:val="22"/>
              <w:lang w:val="en-GB"/>
            </w:rPr>
            <w:delText xml:space="preserve"> and on fully applying the principle of technological neutrality. </w:delText>
          </w:r>
        </w:del>
      </w:ins>
      <w:commentRangeEnd w:id="37"/>
      <w:del w:id="48" w:author="Kristin Vetter, IVA4" w:date="2026-02-19T10:07:00Z">
        <w:r w:rsidR="00F61B55" w:rsidDel="00D11D0D">
          <w:rPr>
            <w:rStyle w:val="Kommentarzeichen"/>
            <w:rFonts w:ascii="BundesSerif Office" w:eastAsiaTheme="minorEastAsia" w:hAnsi="BundesSerif Office" w:cs="Times New Roman"/>
            <w:b w:val="0"/>
            <w:color w:val="auto"/>
          </w:rPr>
          <w:commentReference w:id="37"/>
        </w:r>
      </w:del>
      <w:commentRangeEnd w:id="47"/>
      <w:r w:rsidR="0050044F">
        <w:rPr>
          <w:rStyle w:val="Kommentarzeichen"/>
          <w:rFonts w:ascii="BundesSerif Office" w:eastAsiaTheme="minorEastAsia" w:hAnsi="BundesSerif Office" w:cs="Times New Roman"/>
          <w:b w:val="0"/>
          <w:color w:val="auto"/>
        </w:rPr>
        <w:commentReference w:id="47"/>
      </w:r>
      <w:r w:rsidRPr="00035ADE">
        <w:rPr>
          <w:rFonts w:ascii="BundesSerif Office" w:eastAsiaTheme="minorEastAsia" w:hAnsi="BundesSerif Office" w:cs="Times New Roman"/>
          <w:b w:val="0"/>
          <w:color w:val="auto"/>
          <w:sz w:val="22"/>
          <w:szCs w:val="22"/>
          <w:lang w:val="en-GB"/>
        </w:rPr>
        <w:t>We</w:t>
      </w:r>
      <w:proofErr w:type="spellEnd"/>
      <w:r w:rsidRPr="00035ADE">
        <w:rPr>
          <w:rFonts w:ascii="BundesSerif Office" w:eastAsiaTheme="minorEastAsia" w:hAnsi="BundesSerif Office" w:cs="Times New Roman"/>
          <w:b w:val="0"/>
          <w:color w:val="auto"/>
          <w:sz w:val="22"/>
          <w:szCs w:val="22"/>
          <w:lang w:val="en-GB"/>
        </w:rPr>
        <w:t xml:space="preserve"> have reached a point where even the legislators seem </w:t>
      </w:r>
      <w:r w:rsidR="0093114A">
        <w:rPr>
          <w:rFonts w:ascii="BundesSerif Office" w:eastAsiaTheme="minorEastAsia" w:hAnsi="BundesSerif Office" w:cs="Times New Roman"/>
          <w:b w:val="0"/>
          <w:color w:val="auto"/>
          <w:sz w:val="22"/>
          <w:szCs w:val="22"/>
          <w:lang w:val="en-GB"/>
        </w:rPr>
        <w:t xml:space="preserve">unable to grasp </w:t>
      </w:r>
      <w:r w:rsidRPr="00035ADE">
        <w:rPr>
          <w:rFonts w:ascii="BundesSerif Office" w:eastAsiaTheme="minorEastAsia" w:hAnsi="BundesSerif Office" w:cs="Times New Roman"/>
          <w:b w:val="0"/>
          <w:color w:val="auto"/>
          <w:sz w:val="22"/>
          <w:szCs w:val="22"/>
          <w:lang w:val="en-GB"/>
        </w:rPr>
        <w:t xml:space="preserve">all the different rules in the </w:t>
      </w:r>
      <w:r w:rsidR="0093114A">
        <w:rPr>
          <w:rFonts w:ascii="BundesSerif Office" w:eastAsiaTheme="minorEastAsia" w:hAnsi="BundesSerif Office" w:cs="Times New Roman"/>
          <w:b w:val="0"/>
          <w:color w:val="auto"/>
          <w:sz w:val="22"/>
          <w:szCs w:val="22"/>
          <w:lang w:val="en-GB"/>
        </w:rPr>
        <w:t xml:space="preserve">various </w:t>
      </w:r>
      <w:r w:rsidRPr="00035ADE">
        <w:rPr>
          <w:rFonts w:ascii="BundesSerif Office" w:eastAsiaTheme="minorEastAsia" w:hAnsi="BundesSerif Office" w:cs="Times New Roman"/>
          <w:b w:val="0"/>
          <w:color w:val="auto"/>
          <w:sz w:val="22"/>
          <w:szCs w:val="22"/>
          <w:lang w:val="en-GB"/>
        </w:rPr>
        <w:t xml:space="preserve">legislative </w:t>
      </w:r>
      <w:r w:rsidR="0093114A">
        <w:rPr>
          <w:rFonts w:ascii="BundesSerif Office" w:eastAsiaTheme="minorEastAsia" w:hAnsi="BundesSerif Office" w:cs="Times New Roman"/>
          <w:b w:val="0"/>
          <w:color w:val="auto"/>
          <w:sz w:val="22"/>
          <w:szCs w:val="22"/>
          <w:lang w:val="en-GB"/>
        </w:rPr>
        <w:t>instruments</w:t>
      </w:r>
      <w:r w:rsidRPr="00035ADE">
        <w:rPr>
          <w:rFonts w:ascii="BundesSerif Office" w:eastAsiaTheme="minorEastAsia" w:hAnsi="BundesSerif Office" w:cs="Times New Roman"/>
          <w:b w:val="0"/>
          <w:color w:val="auto"/>
          <w:sz w:val="22"/>
          <w:szCs w:val="22"/>
          <w:lang w:val="en-GB"/>
        </w:rPr>
        <w:t xml:space="preserve">. </w:t>
      </w:r>
      <w:commentRangeStart w:id="49"/>
      <w:ins w:id="50" w:author="Kristin Vetter, IVA4" w:date="2026-02-18T14:48:00Z">
        <w:r w:rsidR="00A93160" w:rsidRPr="00A93160">
          <w:rPr>
            <w:rFonts w:ascii="BundesSerif Office" w:eastAsiaTheme="minorEastAsia" w:hAnsi="BundesSerif Office" w:cs="Times New Roman"/>
            <w:b w:val="0"/>
            <w:bCs/>
            <w:color w:val="auto"/>
            <w:sz w:val="22"/>
            <w:szCs w:val="22"/>
            <w:lang w:val="en-GB"/>
          </w:rPr>
          <w:t>Such simplification should focus on eliminating overlaps and contradictions, while preserving necessary sector-specific requirements related to safety, cybersecurity and security of supply</w:t>
        </w:r>
        <w:r w:rsidR="00A93160" w:rsidRPr="00A93160">
          <w:rPr>
            <w:rFonts w:ascii="BundesSerif Office" w:eastAsiaTheme="minorEastAsia" w:hAnsi="BundesSerif Office" w:cs="Times New Roman"/>
            <w:b w:val="0"/>
            <w:color w:val="auto"/>
            <w:sz w:val="22"/>
            <w:szCs w:val="22"/>
            <w:lang w:val="en-GB"/>
          </w:rPr>
          <w:t xml:space="preserve">. </w:t>
        </w:r>
        <w:commentRangeEnd w:id="49"/>
        <w:r w:rsidR="00A93160">
          <w:rPr>
            <w:rStyle w:val="Kommentarzeichen"/>
            <w:rFonts w:ascii="BundesSerif Office" w:eastAsiaTheme="minorEastAsia" w:hAnsi="BundesSerif Office" w:cs="Times New Roman"/>
            <w:b w:val="0"/>
            <w:color w:val="auto"/>
          </w:rPr>
          <w:commentReference w:id="49"/>
        </w:r>
      </w:ins>
      <w:r w:rsidRPr="00035ADE">
        <w:rPr>
          <w:rFonts w:ascii="BundesSerif Office" w:eastAsiaTheme="minorEastAsia" w:hAnsi="BundesSerif Office" w:cs="Times New Roman"/>
          <w:b w:val="0"/>
          <w:color w:val="auto"/>
          <w:sz w:val="22"/>
          <w:szCs w:val="22"/>
          <w:lang w:val="en-GB"/>
        </w:rPr>
        <w:t xml:space="preserve">The consequence is a high level of bureaucracy for companies and authorities which have to monitor compliance with all these rules, </w:t>
      </w:r>
      <w:r w:rsidR="008B473F">
        <w:rPr>
          <w:rFonts w:ascii="BundesSerif Office" w:eastAsiaTheme="minorEastAsia" w:hAnsi="BundesSerif Office" w:cs="Times New Roman"/>
          <w:b w:val="0"/>
          <w:color w:val="auto"/>
          <w:sz w:val="22"/>
          <w:szCs w:val="22"/>
          <w:lang w:val="en-GB"/>
        </w:rPr>
        <w:t xml:space="preserve">some of </w:t>
      </w:r>
      <w:r w:rsidRPr="00035ADE">
        <w:rPr>
          <w:rFonts w:ascii="BundesSerif Office" w:eastAsiaTheme="minorEastAsia" w:hAnsi="BundesSerif Office" w:cs="Times New Roman"/>
          <w:b w:val="0"/>
          <w:color w:val="auto"/>
          <w:sz w:val="22"/>
          <w:szCs w:val="22"/>
          <w:lang w:val="en-GB"/>
        </w:rPr>
        <w:t xml:space="preserve">which are </w:t>
      </w:r>
      <w:r w:rsidR="008B473F">
        <w:rPr>
          <w:rFonts w:ascii="BundesSerif Office" w:eastAsiaTheme="minorEastAsia" w:hAnsi="BundesSerif Office" w:cs="Times New Roman"/>
          <w:b w:val="0"/>
          <w:color w:val="auto"/>
          <w:sz w:val="22"/>
          <w:szCs w:val="22"/>
          <w:lang w:val="en-GB"/>
        </w:rPr>
        <w:t xml:space="preserve">actually </w:t>
      </w:r>
      <w:r w:rsidRPr="00035ADE">
        <w:rPr>
          <w:rFonts w:ascii="BundesSerif Office" w:eastAsiaTheme="minorEastAsia" w:hAnsi="BundesSerif Office" w:cs="Times New Roman"/>
          <w:b w:val="0"/>
          <w:color w:val="auto"/>
          <w:sz w:val="22"/>
          <w:szCs w:val="22"/>
          <w:lang w:val="en-GB"/>
        </w:rPr>
        <w:t xml:space="preserve">contradictory. Additionally, there is the risk of unnecessary delays of approvals as sectoral legislative acts often involve separate, additional documentation requirements. European </w:t>
      </w:r>
      <w:r w:rsidR="00782E79" w:rsidRPr="00035ADE">
        <w:rPr>
          <w:rFonts w:ascii="BundesSerif Office" w:eastAsiaTheme="minorEastAsia" w:hAnsi="BundesSerif Office" w:cs="Times New Roman"/>
          <w:b w:val="0"/>
          <w:color w:val="auto"/>
          <w:sz w:val="22"/>
          <w:szCs w:val="22"/>
          <w:lang w:val="en-GB"/>
        </w:rPr>
        <w:t>i</w:t>
      </w:r>
      <w:r w:rsidRPr="00035ADE">
        <w:rPr>
          <w:rFonts w:ascii="BundesSerif Office" w:eastAsiaTheme="minorEastAsia" w:hAnsi="BundesSerif Office" w:cs="Times New Roman"/>
          <w:b w:val="0"/>
          <w:color w:val="auto"/>
          <w:sz w:val="22"/>
          <w:szCs w:val="22"/>
          <w:lang w:val="en-GB"/>
        </w:rPr>
        <w:t xml:space="preserve">ndustry needs the </w:t>
      </w:r>
      <w:r w:rsidR="00793991">
        <w:rPr>
          <w:rFonts w:ascii="BundesSerif Office" w:eastAsiaTheme="minorEastAsia" w:hAnsi="BundesSerif Office" w:cs="Times New Roman"/>
          <w:b w:val="0"/>
          <w:color w:val="auto"/>
          <w:sz w:val="22"/>
          <w:szCs w:val="22"/>
          <w:lang w:val="en-GB"/>
        </w:rPr>
        <w:t>opposite</w:t>
      </w:r>
      <w:r w:rsidRPr="00035ADE">
        <w:rPr>
          <w:rFonts w:ascii="BundesSerif Office" w:eastAsiaTheme="minorEastAsia" w:hAnsi="BundesSerif Office" w:cs="Times New Roman"/>
          <w:b w:val="0"/>
          <w:color w:val="auto"/>
          <w:sz w:val="22"/>
          <w:szCs w:val="22"/>
          <w:lang w:val="en-GB"/>
        </w:rPr>
        <w:t xml:space="preserve">: true acceleration of approval procedures through </w:t>
      </w:r>
      <w:r w:rsidR="00793991">
        <w:rPr>
          <w:rFonts w:ascii="BundesSerif Office" w:eastAsiaTheme="minorEastAsia" w:hAnsi="BundesSerif Office" w:cs="Times New Roman"/>
          <w:b w:val="0"/>
          <w:color w:val="auto"/>
          <w:sz w:val="22"/>
          <w:szCs w:val="22"/>
          <w:lang w:val="en-GB"/>
        </w:rPr>
        <w:t xml:space="preserve">substantive </w:t>
      </w:r>
      <w:r w:rsidRPr="00035ADE">
        <w:rPr>
          <w:rFonts w:ascii="BundesSerif Office" w:eastAsiaTheme="minorEastAsia" w:hAnsi="BundesSerif Office" w:cs="Times New Roman"/>
          <w:b w:val="0"/>
          <w:color w:val="auto"/>
          <w:sz w:val="22"/>
          <w:szCs w:val="22"/>
          <w:lang w:val="en-GB"/>
        </w:rPr>
        <w:t>simplification.</w:t>
      </w:r>
      <w:r w:rsidR="00035ADE">
        <w:rPr>
          <w:rFonts w:ascii="BundesSerif Office" w:eastAsiaTheme="minorEastAsia" w:hAnsi="BundesSerif Office" w:cs="Times New Roman"/>
          <w:b w:val="0"/>
          <w:color w:val="auto"/>
          <w:sz w:val="22"/>
          <w:szCs w:val="22"/>
          <w:lang w:val="en-GB"/>
        </w:rPr>
        <w:t xml:space="preserve"> </w:t>
      </w:r>
    </w:p>
    <w:p w14:paraId="25BB07D9" w14:textId="259E2E1C" w:rsidR="003E345F" w:rsidRPr="000535A5" w:rsidRDefault="003E345F" w:rsidP="008D7D00">
      <w:pPr>
        <w:pStyle w:val="berschrift3"/>
        <w:spacing w:before="240" w:after="120" w:line="276" w:lineRule="auto"/>
        <w:rPr>
          <w:rFonts w:ascii="BundesSerif Office" w:eastAsiaTheme="minorEastAsia" w:hAnsi="BundesSerif Office" w:cs="Times New Roman"/>
          <w:b w:val="0"/>
          <w:bCs/>
          <w:color w:val="auto"/>
          <w:sz w:val="22"/>
          <w:szCs w:val="22"/>
          <w:lang w:val="en-GB"/>
        </w:rPr>
      </w:pPr>
      <w:r w:rsidRPr="000535A5">
        <w:rPr>
          <w:b w:val="0"/>
          <w:bCs/>
          <w:iCs/>
          <w:color w:val="3B3D3C"/>
          <w:sz w:val="22"/>
          <w:szCs w:val="22"/>
          <w:lang w:val="en-GB"/>
        </w:rPr>
        <w:t>We call for:</w:t>
      </w:r>
    </w:p>
    <w:p w14:paraId="7029804A" w14:textId="57897BDB" w:rsidR="003E345F" w:rsidRPr="00035ADE" w:rsidRDefault="003E345F" w:rsidP="000535A5">
      <w:pPr>
        <w:pStyle w:val="Listenabsatz"/>
        <w:spacing w:after="120" w:line="240" w:lineRule="auto"/>
        <w:ind w:left="1815" w:hanging="284"/>
        <w:contextualSpacing w:val="0"/>
        <w:rPr>
          <w:sz w:val="22"/>
          <w:szCs w:val="22"/>
          <w:lang w:val="en-GB"/>
        </w:rPr>
      </w:pPr>
      <w:r w:rsidRPr="00035ADE">
        <w:rPr>
          <w:sz w:val="22"/>
          <w:szCs w:val="22"/>
          <w:lang w:val="en-GB"/>
        </w:rPr>
        <w:t>“</w:t>
      </w:r>
      <w:proofErr w:type="gramStart"/>
      <w:r w:rsidR="008B473F">
        <w:rPr>
          <w:b/>
          <w:bCs/>
          <w:sz w:val="22"/>
          <w:szCs w:val="22"/>
          <w:lang w:val="en-GB"/>
        </w:rPr>
        <w:t>l</w:t>
      </w:r>
      <w:r w:rsidRPr="00035ADE">
        <w:rPr>
          <w:b/>
          <w:bCs/>
          <w:sz w:val="22"/>
          <w:szCs w:val="22"/>
          <w:lang w:val="en-GB"/>
        </w:rPr>
        <w:t>egislative</w:t>
      </w:r>
      <w:proofErr w:type="gramEnd"/>
      <w:r w:rsidRPr="00035ADE">
        <w:rPr>
          <w:b/>
          <w:bCs/>
          <w:sz w:val="22"/>
          <w:szCs w:val="22"/>
          <w:lang w:val="en-GB"/>
        </w:rPr>
        <w:t xml:space="preserve"> self-restraint”</w:t>
      </w:r>
      <w:r w:rsidRPr="00035ADE">
        <w:rPr>
          <w:sz w:val="22"/>
          <w:szCs w:val="22"/>
          <w:lang w:val="en-GB"/>
        </w:rPr>
        <w:t xml:space="preserve"> </w:t>
      </w:r>
      <w:commentRangeStart w:id="51"/>
      <w:ins w:id="52" w:author="Gikadi, Martina, Dr., IVA5" w:date="2026-02-17T21:51:00Z">
        <w:r w:rsidR="002C1DBE">
          <w:rPr>
            <w:sz w:val="22"/>
            <w:szCs w:val="22"/>
            <w:lang w:val="en-GB"/>
          </w:rPr>
          <w:t xml:space="preserve">and a strong commitment for better regulation </w:t>
        </w:r>
      </w:ins>
      <w:commentRangeEnd w:id="51"/>
      <w:r w:rsidR="006D2E5F">
        <w:rPr>
          <w:rStyle w:val="Kommentarzeichen"/>
        </w:rPr>
        <w:commentReference w:id="51"/>
      </w:r>
      <w:r w:rsidR="00793991">
        <w:rPr>
          <w:sz w:val="22"/>
          <w:szCs w:val="22"/>
          <w:lang w:val="en-GB"/>
        </w:rPr>
        <w:t xml:space="preserve">as </w:t>
      </w:r>
      <w:r w:rsidRPr="00035ADE">
        <w:rPr>
          <w:sz w:val="22"/>
          <w:szCs w:val="22"/>
          <w:lang w:val="en-GB"/>
        </w:rPr>
        <w:t xml:space="preserve">a </w:t>
      </w:r>
      <w:r w:rsidR="00793991">
        <w:rPr>
          <w:sz w:val="22"/>
          <w:szCs w:val="22"/>
          <w:lang w:val="en-GB"/>
        </w:rPr>
        <w:t>pro</w:t>
      </w:r>
      <w:r w:rsidRPr="00035ADE">
        <w:rPr>
          <w:sz w:val="22"/>
          <w:szCs w:val="22"/>
          <w:lang w:val="en-GB"/>
        </w:rPr>
        <w:t xml:space="preserve">active </w:t>
      </w:r>
      <w:r w:rsidR="00793991">
        <w:rPr>
          <w:sz w:val="22"/>
          <w:szCs w:val="22"/>
          <w:lang w:val="en-GB"/>
        </w:rPr>
        <w:t xml:space="preserve">approach </w:t>
      </w:r>
      <w:r w:rsidRPr="00035ADE">
        <w:rPr>
          <w:sz w:val="22"/>
          <w:szCs w:val="22"/>
          <w:lang w:val="en-GB"/>
        </w:rPr>
        <w:t xml:space="preserve">from </w:t>
      </w:r>
      <w:r w:rsidR="00793991">
        <w:rPr>
          <w:sz w:val="22"/>
          <w:szCs w:val="22"/>
          <w:lang w:val="en-GB"/>
        </w:rPr>
        <w:t xml:space="preserve">outset of every </w:t>
      </w:r>
      <w:r w:rsidRPr="00035ADE">
        <w:rPr>
          <w:sz w:val="22"/>
          <w:szCs w:val="22"/>
          <w:lang w:val="en-GB"/>
        </w:rPr>
        <w:t>legislative proposal,</w:t>
      </w:r>
    </w:p>
    <w:p w14:paraId="032B8601" w14:textId="4565F6FD" w:rsidR="003E345F" w:rsidRPr="00035ADE" w:rsidRDefault="003E345F" w:rsidP="000535A5">
      <w:pPr>
        <w:pStyle w:val="Listenabsatz"/>
        <w:spacing w:after="120" w:line="240" w:lineRule="auto"/>
        <w:ind w:left="1815" w:hanging="284"/>
        <w:contextualSpacing w:val="0"/>
        <w:rPr>
          <w:sz w:val="22"/>
          <w:szCs w:val="22"/>
          <w:lang w:val="en-GB"/>
        </w:rPr>
      </w:pPr>
      <w:r w:rsidRPr="00035ADE">
        <w:rPr>
          <w:b/>
          <w:bCs/>
          <w:sz w:val="22"/>
          <w:szCs w:val="22"/>
          <w:lang w:val="en-GB"/>
        </w:rPr>
        <w:t xml:space="preserve">true </w:t>
      </w:r>
      <w:r w:rsidR="00793991">
        <w:rPr>
          <w:b/>
          <w:bCs/>
          <w:sz w:val="22"/>
          <w:szCs w:val="22"/>
          <w:lang w:val="en-GB"/>
        </w:rPr>
        <w:t xml:space="preserve">substantive </w:t>
      </w:r>
      <w:r w:rsidRPr="00035ADE">
        <w:rPr>
          <w:b/>
          <w:bCs/>
          <w:sz w:val="22"/>
          <w:szCs w:val="22"/>
          <w:lang w:val="en-GB"/>
        </w:rPr>
        <w:t>simplification</w:t>
      </w:r>
      <w:r w:rsidRPr="00035ADE">
        <w:rPr>
          <w:sz w:val="22"/>
          <w:szCs w:val="22"/>
          <w:lang w:val="en-GB"/>
        </w:rPr>
        <w:t xml:space="preserve"> within existing legislation, e.g. by means of Omnibuses, </w:t>
      </w:r>
      <w:r w:rsidR="00793991">
        <w:rPr>
          <w:sz w:val="22"/>
          <w:szCs w:val="22"/>
          <w:lang w:val="en-GB"/>
        </w:rPr>
        <w:t xml:space="preserve">and also </w:t>
      </w:r>
      <w:r w:rsidRPr="00035ADE">
        <w:rPr>
          <w:sz w:val="22"/>
          <w:szCs w:val="22"/>
          <w:lang w:val="en-GB"/>
        </w:rPr>
        <w:t>in necessary new legislation</w:t>
      </w:r>
      <w:r w:rsidR="00793991">
        <w:rPr>
          <w:sz w:val="22"/>
          <w:szCs w:val="22"/>
          <w:lang w:val="en-GB"/>
        </w:rPr>
        <w:t>,</w:t>
      </w:r>
      <w:r w:rsidRPr="00035ADE">
        <w:rPr>
          <w:sz w:val="22"/>
          <w:szCs w:val="22"/>
          <w:lang w:val="en-GB"/>
        </w:rPr>
        <w:t xml:space="preserve"> which should be designed in a simple and unbureaucratic way,</w:t>
      </w:r>
    </w:p>
    <w:p w14:paraId="37C0963A" w14:textId="5F10A14F" w:rsidR="003E345F" w:rsidRPr="00035ADE" w:rsidRDefault="003E345F" w:rsidP="000535A5">
      <w:pPr>
        <w:pStyle w:val="Listenabsatz"/>
        <w:spacing w:after="120" w:line="240" w:lineRule="auto"/>
        <w:ind w:left="1815" w:hanging="284"/>
        <w:contextualSpacing w:val="0"/>
        <w:rPr>
          <w:sz w:val="22"/>
          <w:szCs w:val="22"/>
          <w:lang w:val="en-GB"/>
        </w:rPr>
      </w:pPr>
      <w:commentRangeStart w:id="53"/>
      <w:del w:id="54" w:author="Gikadi, Martina, Dr., IVA5" w:date="2026-02-17T21:32:00Z">
        <w:r w:rsidRPr="00035ADE" w:rsidDel="008779DC">
          <w:rPr>
            <w:b/>
            <w:bCs/>
            <w:sz w:val="22"/>
            <w:szCs w:val="22"/>
            <w:lang w:val="en-GB"/>
          </w:rPr>
          <w:delText>reduction of the number of sector-specific case-by-case regulation</w:delText>
        </w:r>
        <w:r w:rsidR="00793991" w:rsidDel="008779DC">
          <w:rPr>
            <w:b/>
            <w:bCs/>
            <w:sz w:val="22"/>
            <w:szCs w:val="22"/>
            <w:lang w:val="en-GB"/>
          </w:rPr>
          <w:delText>s</w:delText>
        </w:r>
        <w:r w:rsidR="00793991" w:rsidDel="008779DC">
          <w:rPr>
            <w:sz w:val="22"/>
            <w:szCs w:val="22"/>
            <w:lang w:val="en-GB"/>
          </w:rPr>
          <w:delText xml:space="preserve">, to be replaced by </w:delText>
        </w:r>
      </w:del>
      <w:del w:id="55" w:author="Kristin Vetter, IVA4" w:date="2026-02-18T10:02:00Z">
        <w:r w:rsidRPr="00035ADE" w:rsidDel="00CD320B">
          <w:rPr>
            <w:sz w:val="22"/>
            <w:szCs w:val="22"/>
            <w:lang w:val="en-GB"/>
          </w:rPr>
          <w:delText>h</w:delText>
        </w:r>
      </w:del>
      <w:ins w:id="56" w:author="Kristin Vetter, IVA4" w:date="2026-02-18T10:02:00Z">
        <w:r w:rsidR="00CD320B">
          <w:rPr>
            <w:sz w:val="22"/>
            <w:szCs w:val="22"/>
            <w:lang w:val="en-GB"/>
          </w:rPr>
          <w:t>H</w:t>
        </w:r>
      </w:ins>
      <w:r w:rsidRPr="00035ADE">
        <w:rPr>
          <w:sz w:val="22"/>
          <w:szCs w:val="22"/>
          <w:lang w:val="en-GB"/>
        </w:rPr>
        <w:t xml:space="preserve">orizontal </w:t>
      </w:r>
      <w:ins w:id="57" w:author="Kristin Vetter, IVA4" w:date="2026-02-18T10:01:00Z">
        <w:r w:rsidR="00CD320B">
          <w:rPr>
            <w:lang w:val="en-US"/>
          </w:rPr>
          <w:t xml:space="preserve">issues </w:t>
        </w:r>
        <w:commentRangeStart w:id="58"/>
        <w:r w:rsidR="00CD320B">
          <w:rPr>
            <w:lang w:val="en-US"/>
          </w:rPr>
          <w:t>should</w:t>
        </w:r>
      </w:ins>
      <w:commentRangeEnd w:id="58"/>
      <w:ins w:id="59" w:author="Kristin Vetter, IVA4" w:date="2026-02-19T10:14:00Z">
        <w:r w:rsidR="003D1813">
          <w:rPr>
            <w:rStyle w:val="Kommentarzeichen"/>
          </w:rPr>
          <w:commentReference w:id="58"/>
        </w:r>
      </w:ins>
      <w:ins w:id="60" w:author="Kristin Vetter, IVA4" w:date="2026-02-18T10:01:00Z">
        <w:r w:rsidR="00CD320B">
          <w:rPr>
            <w:lang w:val="en-US"/>
          </w:rPr>
          <w:t xml:space="preserve"> be addressed via a central legislative act. If this is not possible consistency and convergence of sector-specific case by case regulation needs to be ensured. The need for an easy </w:t>
        </w:r>
      </w:ins>
      <w:del w:id="61" w:author="Kristin Vetter, IVA4" w:date="2026-02-18T10:01:00Z">
        <w:r w:rsidRPr="00035ADE" w:rsidDel="00CD320B">
          <w:rPr>
            <w:sz w:val="22"/>
            <w:szCs w:val="22"/>
            <w:lang w:val="en-GB"/>
          </w:rPr>
          <w:delText xml:space="preserve">solutions or </w:delText>
        </w:r>
        <w:r w:rsidR="00793991" w:rsidDel="00CD320B">
          <w:rPr>
            <w:sz w:val="22"/>
            <w:szCs w:val="22"/>
            <w:lang w:val="en-GB"/>
          </w:rPr>
          <w:delText xml:space="preserve">the </w:delText>
        </w:r>
        <w:r w:rsidRPr="00035ADE" w:rsidDel="00CD320B">
          <w:rPr>
            <w:sz w:val="22"/>
            <w:szCs w:val="22"/>
            <w:lang w:val="en-GB"/>
          </w:rPr>
          <w:delText>consolidati</w:delText>
        </w:r>
        <w:r w:rsidR="00793991" w:rsidDel="00CD320B">
          <w:rPr>
            <w:sz w:val="22"/>
            <w:szCs w:val="22"/>
            <w:lang w:val="en-GB"/>
          </w:rPr>
          <w:delText>on of</w:delText>
        </w:r>
        <w:r w:rsidRPr="00035ADE" w:rsidDel="00CD320B">
          <w:rPr>
            <w:sz w:val="22"/>
            <w:szCs w:val="22"/>
            <w:lang w:val="en-GB"/>
          </w:rPr>
          <w:delText xml:space="preserve"> decentrali</w:delText>
        </w:r>
        <w:r w:rsidR="00793991" w:rsidDel="00CD320B">
          <w:rPr>
            <w:sz w:val="22"/>
            <w:szCs w:val="22"/>
            <w:lang w:val="en-GB"/>
          </w:rPr>
          <w:delText>s</w:delText>
        </w:r>
        <w:r w:rsidRPr="00035ADE" w:rsidDel="00CD320B">
          <w:rPr>
            <w:sz w:val="22"/>
            <w:szCs w:val="22"/>
            <w:lang w:val="en-GB"/>
          </w:rPr>
          <w:delText xml:space="preserve">ed sectoral provisions into easy </w:delText>
        </w:r>
      </w:del>
      <w:r w:rsidRPr="00035ADE">
        <w:rPr>
          <w:sz w:val="22"/>
          <w:szCs w:val="22"/>
          <w:lang w:val="en-GB"/>
        </w:rPr>
        <w:t>to navigate central legislative act</w:t>
      </w:r>
      <w:del w:id="62" w:author="Kristin Vetter, IVA4" w:date="2026-02-18T10:02:00Z">
        <w:r w:rsidRPr="00035ADE" w:rsidDel="00CD320B">
          <w:rPr>
            <w:sz w:val="22"/>
            <w:szCs w:val="22"/>
            <w:lang w:val="en-GB"/>
          </w:rPr>
          <w:delText>s</w:delText>
        </w:r>
      </w:del>
      <w:r w:rsidRPr="00035ADE">
        <w:rPr>
          <w:sz w:val="22"/>
          <w:szCs w:val="22"/>
          <w:lang w:val="en-GB"/>
        </w:rPr>
        <w:t xml:space="preserve">, </w:t>
      </w:r>
      <w:ins w:id="63" w:author="Kristin Vetter, IVA4" w:date="2026-02-18T10:02:00Z">
        <w:r w:rsidR="00CD320B">
          <w:rPr>
            <w:lang w:val="en-US"/>
          </w:rPr>
          <w:t xml:space="preserve">becomes evident </w:t>
        </w:r>
      </w:ins>
      <w:del w:id="64" w:author="Kristin Vetter, IVA4" w:date="2026-02-18T10:02:00Z">
        <w:r w:rsidRPr="00035ADE" w:rsidDel="00CD320B">
          <w:rPr>
            <w:sz w:val="22"/>
            <w:szCs w:val="22"/>
            <w:lang w:val="en-GB"/>
          </w:rPr>
          <w:delText xml:space="preserve">for example </w:delText>
        </w:r>
      </w:del>
      <w:r w:rsidRPr="00035ADE">
        <w:rPr>
          <w:sz w:val="22"/>
          <w:szCs w:val="22"/>
          <w:lang w:val="en-GB"/>
        </w:rPr>
        <w:t xml:space="preserve">in the area of public </w:t>
      </w:r>
      <w:commentRangeStart w:id="65"/>
      <w:commentRangeStart w:id="66"/>
      <w:r w:rsidRPr="00035ADE">
        <w:rPr>
          <w:sz w:val="22"/>
          <w:szCs w:val="22"/>
          <w:lang w:val="en-GB"/>
        </w:rPr>
        <w:t>procurement</w:t>
      </w:r>
      <w:commentRangeEnd w:id="65"/>
      <w:r w:rsidR="004936FA">
        <w:rPr>
          <w:rStyle w:val="Kommentarzeichen"/>
        </w:rPr>
        <w:commentReference w:id="65"/>
      </w:r>
      <w:commentRangeEnd w:id="66"/>
      <w:r w:rsidR="00D149FA">
        <w:rPr>
          <w:rStyle w:val="Kommentarzeichen"/>
        </w:rPr>
        <w:commentReference w:id="66"/>
      </w:r>
      <w:r w:rsidRPr="00035ADE">
        <w:rPr>
          <w:sz w:val="22"/>
          <w:szCs w:val="22"/>
          <w:lang w:val="en-GB"/>
        </w:rPr>
        <w:t>,</w:t>
      </w:r>
      <w:commentRangeEnd w:id="53"/>
      <w:r w:rsidR="004936FA">
        <w:rPr>
          <w:rStyle w:val="Kommentarzeichen"/>
        </w:rPr>
        <w:commentReference w:id="53"/>
      </w:r>
    </w:p>
    <w:p w14:paraId="3A9DF302" w14:textId="77777777" w:rsidR="00D149FA" w:rsidRPr="00D149FA" w:rsidRDefault="00D149FA" w:rsidP="000535A5">
      <w:pPr>
        <w:pStyle w:val="Listenabsatz"/>
        <w:spacing w:after="120" w:line="240" w:lineRule="auto"/>
        <w:ind w:left="1815" w:hanging="284"/>
        <w:contextualSpacing w:val="0"/>
        <w:rPr>
          <w:ins w:id="67" w:author="Kristin Vetter, IVA4" w:date="2026-02-18T15:03:00Z"/>
          <w:sz w:val="22"/>
          <w:szCs w:val="22"/>
          <w:lang w:val="en-GB"/>
          <w:rPrChange w:id="68" w:author="Kristin Vetter, IVA4" w:date="2026-02-18T15:03:00Z">
            <w:rPr>
              <w:ins w:id="69" w:author="Kristin Vetter, IVA4" w:date="2026-02-18T15:03:00Z"/>
              <w:b/>
              <w:bCs/>
              <w:sz w:val="22"/>
              <w:szCs w:val="22"/>
              <w:lang w:val="en-GB"/>
            </w:rPr>
          </w:rPrChange>
        </w:rPr>
      </w:pPr>
      <w:commentRangeStart w:id="70"/>
    </w:p>
    <w:p w14:paraId="018171B2" w14:textId="0298CA85" w:rsidR="003E345F" w:rsidRDefault="003E345F" w:rsidP="000535A5">
      <w:pPr>
        <w:pStyle w:val="Listenabsatz"/>
        <w:spacing w:after="120" w:line="240" w:lineRule="auto"/>
        <w:ind w:left="1815" w:hanging="284"/>
        <w:contextualSpacing w:val="0"/>
        <w:rPr>
          <w:ins w:id="71" w:author="Kristin Vetter, IVA4" w:date="2026-02-18T10:02:00Z"/>
          <w:sz w:val="22"/>
          <w:szCs w:val="22"/>
          <w:lang w:val="en-GB"/>
        </w:rPr>
      </w:pPr>
      <w:commentRangeStart w:id="72"/>
      <w:commentRangeStart w:id="73"/>
      <w:r w:rsidRPr="00035ADE">
        <w:rPr>
          <w:b/>
          <w:bCs/>
          <w:sz w:val="22"/>
          <w:szCs w:val="22"/>
          <w:lang w:val="en-GB"/>
        </w:rPr>
        <w:t>strengthening</w:t>
      </w:r>
      <w:commentRangeEnd w:id="72"/>
      <w:r w:rsidR="008779DC">
        <w:rPr>
          <w:rStyle w:val="Kommentarzeichen"/>
        </w:rPr>
        <w:commentReference w:id="72"/>
      </w:r>
      <w:r w:rsidRPr="00035ADE">
        <w:rPr>
          <w:b/>
          <w:bCs/>
          <w:sz w:val="22"/>
          <w:szCs w:val="22"/>
          <w:lang w:val="en-GB"/>
        </w:rPr>
        <w:t xml:space="preserve"> of legislative discontinuity</w:t>
      </w:r>
      <w:r w:rsidRPr="00035ADE">
        <w:rPr>
          <w:sz w:val="22"/>
          <w:szCs w:val="22"/>
          <w:lang w:val="en-GB"/>
        </w:rPr>
        <w:t xml:space="preserve">, whereby unfinished legislative proposals </w:t>
      </w:r>
      <w:r w:rsidR="00793991">
        <w:rPr>
          <w:sz w:val="22"/>
          <w:szCs w:val="22"/>
          <w:lang w:val="en-GB"/>
        </w:rPr>
        <w:t xml:space="preserve">at </w:t>
      </w:r>
      <w:r w:rsidRPr="00035ADE">
        <w:rPr>
          <w:sz w:val="22"/>
          <w:szCs w:val="22"/>
          <w:lang w:val="en-GB"/>
        </w:rPr>
        <w:t>the first reading stage between the co-legislators</w:t>
      </w:r>
      <w:r w:rsidR="00793991">
        <w:rPr>
          <w:sz w:val="22"/>
          <w:szCs w:val="22"/>
          <w:lang w:val="en-GB"/>
        </w:rPr>
        <w:t>, where</w:t>
      </w:r>
      <w:r w:rsidRPr="00035ADE">
        <w:rPr>
          <w:sz w:val="22"/>
          <w:szCs w:val="22"/>
          <w:lang w:val="en-GB"/>
        </w:rPr>
        <w:t xml:space="preserve"> no agreement </w:t>
      </w:r>
      <w:r w:rsidR="00793991">
        <w:rPr>
          <w:sz w:val="22"/>
          <w:szCs w:val="22"/>
          <w:lang w:val="en-GB"/>
        </w:rPr>
        <w:t xml:space="preserve">is </w:t>
      </w:r>
      <w:r w:rsidRPr="00035ADE">
        <w:rPr>
          <w:sz w:val="22"/>
          <w:szCs w:val="22"/>
          <w:lang w:val="en-GB"/>
        </w:rPr>
        <w:t>in sight</w:t>
      </w:r>
      <w:r w:rsidR="00793991">
        <w:rPr>
          <w:sz w:val="22"/>
          <w:szCs w:val="22"/>
          <w:lang w:val="en-GB"/>
        </w:rPr>
        <w:t>,</w:t>
      </w:r>
      <w:r w:rsidRPr="00035ADE">
        <w:rPr>
          <w:sz w:val="22"/>
          <w:szCs w:val="22"/>
          <w:lang w:val="en-GB"/>
        </w:rPr>
        <w:t xml:space="preserve"> are not automatically carried over in the next legislative </w:t>
      </w:r>
      <w:commentRangeStart w:id="74"/>
      <w:r w:rsidRPr="00035ADE">
        <w:rPr>
          <w:sz w:val="22"/>
          <w:szCs w:val="22"/>
          <w:lang w:val="en-GB"/>
        </w:rPr>
        <w:t>period</w:t>
      </w:r>
      <w:commentRangeEnd w:id="74"/>
      <w:r w:rsidR="00CD320B">
        <w:rPr>
          <w:rStyle w:val="Kommentarzeichen"/>
        </w:rPr>
        <w:commentReference w:id="74"/>
      </w:r>
      <w:r w:rsidRPr="00035ADE">
        <w:rPr>
          <w:sz w:val="22"/>
          <w:szCs w:val="22"/>
          <w:lang w:val="en-GB"/>
        </w:rPr>
        <w:t xml:space="preserve">. </w:t>
      </w:r>
      <w:commentRangeEnd w:id="70"/>
      <w:r w:rsidR="001A74C6">
        <w:rPr>
          <w:rStyle w:val="Kommentarzeichen"/>
        </w:rPr>
        <w:commentReference w:id="70"/>
      </w:r>
      <w:commentRangeEnd w:id="73"/>
      <w:r w:rsidR="001A74C6">
        <w:rPr>
          <w:rStyle w:val="Kommentarzeichen"/>
        </w:rPr>
        <w:commentReference w:id="73"/>
      </w:r>
    </w:p>
    <w:p w14:paraId="38EE7A48" w14:textId="77777777" w:rsidR="00F93BB9" w:rsidRPr="00F93BB9" w:rsidRDefault="00D149FA" w:rsidP="007B34A2">
      <w:pPr>
        <w:pStyle w:val="Listenabsatz"/>
        <w:spacing w:before="240" w:after="120" w:line="276" w:lineRule="auto"/>
        <w:ind w:left="1815" w:hanging="284"/>
        <w:contextualSpacing w:val="0"/>
        <w:rPr>
          <w:sz w:val="22"/>
          <w:szCs w:val="22"/>
          <w:lang w:val="en-GB"/>
        </w:rPr>
      </w:pPr>
      <w:commentRangeStart w:id="75"/>
      <w:ins w:id="76" w:author="Kristin Vetter, IVA4" w:date="2026-02-18T15:04:00Z">
        <w:r w:rsidRPr="00F93BB9">
          <w:rPr>
            <w:b/>
            <w:bCs/>
            <w:lang w:val="en-GB"/>
          </w:rPr>
          <w:t xml:space="preserve">Bridging the gap between public &amp; private sectors </w:t>
        </w:r>
        <w:r w:rsidRPr="00F93BB9">
          <w:rPr>
            <w:lang w:val="en-GB"/>
          </w:rPr>
          <w:t xml:space="preserve">through a constant communication with representative industrial </w:t>
        </w:r>
      </w:ins>
      <w:ins w:id="77" w:author="Kristin Vetter, IVA4" w:date="2026-02-19T10:21:00Z">
        <w:r w:rsidR="00834404" w:rsidRPr="00F93BB9">
          <w:rPr>
            <w:highlight w:val="yellow"/>
            <w:lang w:val="en-GB"/>
            <w:rPrChange w:id="78" w:author="Kristin Vetter, IVA4" w:date="2026-02-19T10:22:00Z">
              <w:rPr>
                <w:lang w:val="en-GB"/>
              </w:rPr>
            </w:rPrChange>
          </w:rPr>
          <w:t>stakehol</w:t>
        </w:r>
      </w:ins>
      <w:ins w:id="79" w:author="Kristin Vetter, IVA4" w:date="2026-02-19T10:22:00Z">
        <w:r w:rsidR="00834404" w:rsidRPr="00F93BB9">
          <w:rPr>
            <w:highlight w:val="yellow"/>
            <w:lang w:val="en-GB"/>
            <w:rPrChange w:id="80" w:author="Kristin Vetter, IVA4" w:date="2026-02-19T10:22:00Z">
              <w:rPr>
                <w:lang w:val="en-GB"/>
              </w:rPr>
            </w:rPrChange>
          </w:rPr>
          <w:t>ders</w:t>
        </w:r>
      </w:ins>
      <w:ins w:id="81" w:author="Kristin Vetter, IVA4" w:date="2026-02-18T15:04:00Z">
        <w:r w:rsidRPr="00F93BB9">
          <w:rPr>
            <w:lang w:val="en-GB"/>
          </w:rPr>
          <w:t xml:space="preserve"> and assuring a high grade of transparency in the process of designing and adoption of new regulatory </w:t>
        </w:r>
        <w:r w:rsidRPr="00F93BB9">
          <w:rPr>
            <w:lang w:val="en-GB"/>
          </w:rPr>
          <w:lastRenderedPageBreak/>
          <w:t xml:space="preserve">framework or new initiatives with impact on industrial competitiveness of the member states. </w:t>
        </w:r>
        <w:commentRangeEnd w:id="75"/>
        <w:r>
          <w:rPr>
            <w:rStyle w:val="Kommentarzeichen"/>
          </w:rPr>
          <w:commentReference w:id="75"/>
        </w:r>
      </w:ins>
    </w:p>
    <w:p w14:paraId="2E170AFE" w14:textId="013DBFA9" w:rsidR="003E345F" w:rsidRPr="00F93BB9" w:rsidRDefault="003E345F" w:rsidP="007B34A2">
      <w:pPr>
        <w:pStyle w:val="Listenabsatz"/>
        <w:spacing w:before="240" w:after="120" w:line="276" w:lineRule="auto"/>
        <w:ind w:left="1815" w:hanging="284"/>
        <w:contextualSpacing w:val="0"/>
        <w:rPr>
          <w:ins w:id="82" w:author="Kristin Vetter, IVA4" w:date="2026-02-18T10:03:00Z"/>
          <w:sz w:val="22"/>
          <w:szCs w:val="22"/>
          <w:lang w:val="en-GB"/>
        </w:rPr>
      </w:pPr>
      <w:r w:rsidRPr="00F93BB9">
        <w:rPr>
          <w:sz w:val="22"/>
          <w:szCs w:val="22"/>
          <w:lang w:val="en-GB"/>
        </w:rPr>
        <w:t xml:space="preserve">To achieve our common goal of a stronger, more resilient and more competitive Europe, we will need to create </w:t>
      </w:r>
      <w:r w:rsidR="00674CF8" w:rsidRPr="00F93BB9">
        <w:rPr>
          <w:sz w:val="22"/>
          <w:szCs w:val="22"/>
          <w:lang w:val="en-GB"/>
        </w:rPr>
        <w:t xml:space="preserve">a policy environment in which </w:t>
      </w:r>
      <w:r w:rsidRPr="00F93BB9">
        <w:rPr>
          <w:sz w:val="22"/>
          <w:szCs w:val="22"/>
          <w:lang w:val="en-GB"/>
        </w:rPr>
        <w:t>both digitalisation and decarboni</w:t>
      </w:r>
      <w:r w:rsidR="00674CF8" w:rsidRPr="00F93BB9">
        <w:rPr>
          <w:sz w:val="22"/>
          <w:szCs w:val="22"/>
          <w:lang w:val="en-GB"/>
        </w:rPr>
        <w:t>s</w:t>
      </w:r>
      <w:r w:rsidRPr="00F93BB9">
        <w:rPr>
          <w:sz w:val="22"/>
          <w:szCs w:val="22"/>
          <w:lang w:val="en-GB"/>
        </w:rPr>
        <w:t xml:space="preserve">ation of industry can become a realistic and successful business case </w:t>
      </w:r>
      <w:r w:rsidR="00674CF8" w:rsidRPr="00F93BB9">
        <w:rPr>
          <w:sz w:val="22"/>
          <w:szCs w:val="22"/>
          <w:lang w:val="en-GB"/>
        </w:rPr>
        <w:t xml:space="preserve">along </w:t>
      </w:r>
      <w:r w:rsidRPr="00F93BB9">
        <w:rPr>
          <w:sz w:val="22"/>
          <w:szCs w:val="22"/>
          <w:lang w:val="en-GB"/>
        </w:rPr>
        <w:t xml:space="preserve">the </w:t>
      </w:r>
      <w:r w:rsidR="00674CF8" w:rsidRPr="00F93BB9">
        <w:rPr>
          <w:sz w:val="22"/>
          <w:szCs w:val="22"/>
          <w:lang w:val="en-GB"/>
        </w:rPr>
        <w:t xml:space="preserve">entire </w:t>
      </w:r>
      <w:r w:rsidRPr="00F93BB9">
        <w:rPr>
          <w:sz w:val="22"/>
          <w:szCs w:val="22"/>
          <w:lang w:val="en-GB"/>
        </w:rPr>
        <w:t xml:space="preserve">industrial value chain. Therefore, measures should reflect more the needs </w:t>
      </w:r>
      <w:r w:rsidR="008B473F" w:rsidRPr="00F93BB9">
        <w:rPr>
          <w:sz w:val="22"/>
          <w:szCs w:val="22"/>
          <w:lang w:val="en-GB"/>
        </w:rPr>
        <w:t xml:space="preserve">of </w:t>
      </w:r>
      <w:r w:rsidRPr="00F93BB9">
        <w:rPr>
          <w:sz w:val="22"/>
          <w:szCs w:val="22"/>
          <w:lang w:val="en-GB"/>
        </w:rPr>
        <w:t>and the current competitive situation</w:t>
      </w:r>
      <w:r w:rsidR="008B473F" w:rsidRPr="00F93BB9">
        <w:rPr>
          <w:sz w:val="22"/>
          <w:szCs w:val="22"/>
          <w:lang w:val="en-GB"/>
        </w:rPr>
        <w:t xml:space="preserve"> facing industry</w:t>
      </w:r>
      <w:r w:rsidRPr="00F93BB9">
        <w:rPr>
          <w:sz w:val="22"/>
          <w:szCs w:val="22"/>
          <w:lang w:val="en-GB"/>
        </w:rPr>
        <w:t xml:space="preserve">. For example, industrial </w:t>
      </w:r>
      <w:ins w:id="83" w:author="Schuldt, Marco, IVA3" w:date="2026-02-18T11:47:00Z">
        <w:r w:rsidR="00CC3191" w:rsidRPr="00F93BB9">
          <w:rPr>
            <w:sz w:val="22"/>
            <w:szCs w:val="22"/>
            <w:lang w:val="en-GB"/>
          </w:rPr>
          <w:t>AI (</w:t>
        </w:r>
      </w:ins>
      <w:r w:rsidRPr="00F93BB9">
        <w:rPr>
          <w:sz w:val="22"/>
          <w:szCs w:val="22"/>
          <w:lang w:val="en-GB"/>
        </w:rPr>
        <w:t xml:space="preserve">artificial </w:t>
      </w:r>
      <w:proofErr w:type="spellStart"/>
      <w:r w:rsidRPr="00F93BB9">
        <w:rPr>
          <w:sz w:val="22"/>
          <w:szCs w:val="22"/>
          <w:lang w:val="en-GB"/>
        </w:rPr>
        <w:t>intelligenc</w:t>
      </w:r>
      <w:proofErr w:type="spellEnd"/>
      <w:ins w:id="84" w:author="Schuldt, Marco, IVA3" w:date="2026-02-18T11:47:00Z">
        <w:r w:rsidR="00CC3191" w:rsidRPr="00F93BB9">
          <w:rPr>
            <w:sz w:val="22"/>
            <w:szCs w:val="22"/>
            <w:lang w:val="en-GB"/>
          </w:rPr>
          <w:t>)</w:t>
        </w:r>
      </w:ins>
      <w:del w:id="85" w:author="Schuldt, Marco, IVA3" w:date="2026-02-18T11:47:00Z">
        <w:r w:rsidRPr="00F93BB9" w:rsidDel="00CC3191">
          <w:rPr>
            <w:sz w:val="22"/>
            <w:szCs w:val="22"/>
            <w:lang w:val="en-GB"/>
          </w:rPr>
          <w:delText>e</w:delText>
        </w:r>
        <w:r w:rsidRPr="00F93BB9">
          <w:rPr>
            <w:sz w:val="22"/>
            <w:szCs w:val="22"/>
            <w:lang w:val="en-GB"/>
          </w:rPr>
          <w:delText xml:space="preserve"> </w:delText>
        </w:r>
        <w:r w:rsidR="00782E79" w:rsidRPr="00F93BB9">
          <w:rPr>
            <w:sz w:val="22"/>
            <w:szCs w:val="22"/>
            <w:lang w:val="en-GB"/>
          </w:rPr>
          <w:delText>(AI)</w:delText>
        </w:r>
      </w:del>
      <w:r w:rsidR="00782E79" w:rsidRPr="00F93BB9">
        <w:rPr>
          <w:sz w:val="22"/>
          <w:szCs w:val="22"/>
          <w:lang w:val="en-GB"/>
        </w:rPr>
        <w:t xml:space="preserve"> </w:t>
      </w:r>
      <w:r w:rsidRPr="00F93BB9">
        <w:rPr>
          <w:sz w:val="22"/>
          <w:szCs w:val="22"/>
          <w:lang w:val="en-GB"/>
        </w:rPr>
        <w:t xml:space="preserve">can be a strong European asset, especially since European industry owns its data and is already aiming </w:t>
      </w:r>
      <w:r w:rsidR="008B473F" w:rsidRPr="00F93BB9">
        <w:rPr>
          <w:sz w:val="22"/>
          <w:szCs w:val="22"/>
          <w:lang w:val="en-GB"/>
        </w:rPr>
        <w:t xml:space="preserve">to </w:t>
      </w:r>
      <w:r w:rsidRPr="00F93BB9">
        <w:rPr>
          <w:sz w:val="22"/>
          <w:szCs w:val="22"/>
          <w:lang w:val="en-GB"/>
        </w:rPr>
        <w:t>utilis</w:t>
      </w:r>
      <w:r w:rsidR="008B473F" w:rsidRPr="00F93BB9">
        <w:rPr>
          <w:sz w:val="22"/>
          <w:szCs w:val="22"/>
          <w:lang w:val="en-GB"/>
        </w:rPr>
        <w:t>e</w:t>
      </w:r>
      <w:r w:rsidRPr="00F93BB9">
        <w:rPr>
          <w:sz w:val="22"/>
          <w:szCs w:val="22"/>
          <w:lang w:val="en-GB"/>
        </w:rPr>
        <w:t xml:space="preserve"> it to strengthen its competitiveness. </w:t>
      </w:r>
      <w:commentRangeStart w:id="86"/>
      <w:commentRangeStart w:id="87"/>
      <w:r w:rsidR="00782E79" w:rsidRPr="00F93BB9">
        <w:rPr>
          <w:sz w:val="22"/>
          <w:szCs w:val="22"/>
          <w:lang w:val="en-GB"/>
        </w:rPr>
        <w:t>T</w:t>
      </w:r>
      <w:commentRangeStart w:id="88"/>
      <w:r w:rsidR="00782E79" w:rsidRPr="00F93BB9">
        <w:rPr>
          <w:sz w:val="22"/>
          <w:szCs w:val="22"/>
          <w:lang w:val="en-GB"/>
        </w:rPr>
        <w:t xml:space="preserve">herefore, we </w:t>
      </w:r>
      <w:r w:rsidRPr="00F93BB9">
        <w:rPr>
          <w:sz w:val="22"/>
          <w:szCs w:val="22"/>
          <w:lang w:val="en-GB"/>
        </w:rPr>
        <w:t xml:space="preserve">need a coherent framework for the digital transformation of industry. </w:t>
      </w:r>
      <w:commentRangeEnd w:id="86"/>
      <w:r w:rsidR="00BD786F">
        <w:rPr>
          <w:rStyle w:val="Kommentarzeichen"/>
        </w:rPr>
        <w:commentReference w:id="86"/>
      </w:r>
      <w:commentRangeEnd w:id="87"/>
      <w:r w:rsidR="008F0B06">
        <w:rPr>
          <w:rStyle w:val="Kommentarzeichen"/>
        </w:rPr>
        <w:commentReference w:id="87"/>
      </w:r>
      <w:commentRangeEnd w:id="88"/>
      <w:r w:rsidR="008F0B06">
        <w:rPr>
          <w:rStyle w:val="Kommentarzeichen"/>
        </w:rPr>
        <w:commentReference w:id="88"/>
      </w:r>
      <w:r w:rsidRPr="00F93BB9">
        <w:rPr>
          <w:sz w:val="22"/>
          <w:szCs w:val="22"/>
          <w:lang w:val="en-GB"/>
        </w:rPr>
        <w:t>The development of interoperable</w:t>
      </w:r>
      <w:commentRangeStart w:id="89"/>
      <w:ins w:id="90" w:author="Gikadi, Martina, Dr., IVA5" w:date="2026-02-17T21:59:00Z">
        <w:r w:rsidR="00EE0E6B" w:rsidRPr="00F93BB9">
          <w:rPr>
            <w:sz w:val="22"/>
            <w:szCs w:val="22"/>
            <w:lang w:val="en-GB"/>
          </w:rPr>
          <w:t xml:space="preserve">, </w:t>
        </w:r>
        <w:commentRangeStart w:id="91"/>
        <w:del w:id="92" w:author="Schuldt, Marco, IVA3" w:date="2026-02-18T11:46:00Z">
          <w:r w:rsidR="00EE0E6B" w:rsidRPr="00F93BB9">
            <w:rPr>
              <w:sz w:val="22"/>
              <w:szCs w:val="22"/>
              <w:lang w:val="en-GB"/>
            </w:rPr>
            <w:delText>sov</w:delText>
          </w:r>
        </w:del>
      </w:ins>
      <w:commentRangeEnd w:id="91"/>
      <w:ins w:id="93" w:author="Gikadi, Martina, Dr., IVA5" w:date="2026-02-17T22:00:00Z">
        <w:del w:id="94" w:author="Schuldt, Marco, IVA3" w:date="2026-02-18T11:46:00Z">
          <w:r w:rsidR="00EE0E6B">
            <w:rPr>
              <w:rStyle w:val="Kommentarzeichen"/>
            </w:rPr>
            <w:commentReference w:id="91"/>
          </w:r>
        </w:del>
      </w:ins>
      <w:ins w:id="95" w:author="Gikadi, Martina, Dr., IVA5" w:date="2026-02-17T21:59:00Z">
        <w:del w:id="96" w:author="Schuldt, Marco, IVA3" w:date="2026-02-18T11:46:00Z">
          <w:r w:rsidR="00EE0E6B" w:rsidRPr="00F93BB9">
            <w:rPr>
              <w:sz w:val="22"/>
              <w:szCs w:val="22"/>
              <w:lang w:val="en-GB"/>
            </w:rPr>
            <w:delText>ereign</w:delText>
          </w:r>
        </w:del>
      </w:ins>
      <w:del w:id="97" w:author="Schuldt, Marco, IVA3" w:date="2026-02-18T11:46:00Z">
        <w:r w:rsidRPr="00F93BB9" w:rsidDel="00EE0E6B">
          <w:rPr>
            <w:sz w:val="22"/>
            <w:szCs w:val="22"/>
            <w:lang w:val="en-GB"/>
          </w:rPr>
          <w:delText xml:space="preserve"> </w:delText>
        </w:r>
      </w:del>
      <w:commentRangeEnd w:id="89"/>
      <w:r w:rsidR="001D6C38">
        <w:rPr>
          <w:rStyle w:val="Kommentarzeichen"/>
        </w:rPr>
        <w:commentReference w:id="89"/>
      </w:r>
      <w:r w:rsidRPr="00F93BB9">
        <w:rPr>
          <w:sz w:val="22"/>
          <w:szCs w:val="22"/>
          <w:lang w:val="en-GB"/>
        </w:rPr>
        <w:t xml:space="preserve">and trusted data ecosystems in Europe is </w:t>
      </w:r>
      <w:r w:rsidR="0079758E" w:rsidRPr="00F93BB9">
        <w:rPr>
          <w:sz w:val="22"/>
          <w:szCs w:val="22"/>
          <w:lang w:val="en-GB"/>
        </w:rPr>
        <w:t xml:space="preserve">a </w:t>
      </w:r>
      <w:r w:rsidRPr="00F93BB9">
        <w:rPr>
          <w:sz w:val="22"/>
          <w:szCs w:val="22"/>
          <w:lang w:val="en-GB"/>
        </w:rPr>
        <w:t xml:space="preserve">key to </w:t>
      </w:r>
      <w:r w:rsidR="0079758E" w:rsidRPr="00F93BB9">
        <w:rPr>
          <w:sz w:val="22"/>
          <w:szCs w:val="22"/>
          <w:lang w:val="en-GB"/>
        </w:rPr>
        <w:t xml:space="preserve">the shared </w:t>
      </w:r>
      <w:r w:rsidRPr="00F93BB9">
        <w:rPr>
          <w:sz w:val="22"/>
          <w:szCs w:val="22"/>
          <w:lang w:val="en-GB"/>
        </w:rPr>
        <w:t xml:space="preserve">use </w:t>
      </w:r>
      <w:r w:rsidR="0079758E" w:rsidRPr="00F93BB9">
        <w:rPr>
          <w:sz w:val="22"/>
          <w:szCs w:val="22"/>
          <w:lang w:val="en-GB"/>
        </w:rPr>
        <w:t xml:space="preserve">of </w:t>
      </w:r>
      <w:r w:rsidRPr="00F93BB9">
        <w:rPr>
          <w:sz w:val="22"/>
          <w:szCs w:val="22"/>
          <w:lang w:val="en-GB"/>
        </w:rPr>
        <w:t>high</w:t>
      </w:r>
      <w:r w:rsidR="0079758E" w:rsidRPr="00F93BB9">
        <w:rPr>
          <w:sz w:val="22"/>
          <w:szCs w:val="22"/>
          <w:lang w:val="en-GB"/>
        </w:rPr>
        <w:t>-</w:t>
      </w:r>
      <w:r w:rsidRPr="00F93BB9">
        <w:rPr>
          <w:sz w:val="22"/>
          <w:szCs w:val="22"/>
          <w:lang w:val="en-GB"/>
        </w:rPr>
        <w:t xml:space="preserve">quality and sensitive data across companies, e.g. for innovative services and AI applications. </w:t>
      </w:r>
      <w:r w:rsidR="0079758E" w:rsidRPr="00F93BB9">
        <w:rPr>
          <w:sz w:val="22"/>
          <w:szCs w:val="22"/>
          <w:lang w:val="en-GB"/>
        </w:rPr>
        <w:t>If this does not happen</w:t>
      </w:r>
      <w:r w:rsidRPr="00F93BB9">
        <w:rPr>
          <w:sz w:val="22"/>
          <w:szCs w:val="22"/>
          <w:lang w:val="en-GB"/>
        </w:rPr>
        <w:t xml:space="preserve">, innovative business models will not be realised in Europe due to the high level of government intervention and </w:t>
      </w:r>
      <w:commentRangeStart w:id="98"/>
      <w:r w:rsidRPr="00F93BB9">
        <w:rPr>
          <w:sz w:val="22"/>
          <w:szCs w:val="22"/>
          <w:lang w:val="en-GB"/>
        </w:rPr>
        <w:t>regulation</w:t>
      </w:r>
      <w:commentRangeEnd w:id="98"/>
      <w:r w:rsidR="00CD320B">
        <w:rPr>
          <w:rStyle w:val="Kommentarzeichen"/>
        </w:rPr>
        <w:commentReference w:id="98"/>
      </w:r>
      <w:r w:rsidRPr="00F93BB9">
        <w:rPr>
          <w:sz w:val="22"/>
          <w:szCs w:val="22"/>
          <w:lang w:val="en-GB"/>
        </w:rPr>
        <w:t xml:space="preserve">. </w:t>
      </w:r>
    </w:p>
    <w:p w14:paraId="18FD206C" w14:textId="0C0F4D4B" w:rsidR="00CD320B" w:rsidDel="00CD320B" w:rsidRDefault="00CD320B" w:rsidP="00AA137C">
      <w:pPr>
        <w:pStyle w:val="berschrift3"/>
        <w:spacing w:before="240" w:after="120" w:line="276" w:lineRule="auto"/>
        <w:rPr>
          <w:ins w:id="99" w:author="Gikadi, Martina, Dr., IVA5" w:date="2026-02-17T21:53:00Z"/>
          <w:del w:id="100" w:author="Kristin Vetter, IVA4" w:date="2026-02-18T10:04:00Z"/>
          <w:rFonts w:ascii="BundesSerif Office" w:eastAsiaTheme="minorEastAsia" w:hAnsi="BundesSerif Office" w:cs="Times New Roman"/>
          <w:b w:val="0"/>
          <w:color w:val="auto"/>
          <w:sz w:val="22"/>
          <w:szCs w:val="22"/>
          <w:lang w:val="en-GB"/>
        </w:rPr>
      </w:pPr>
    </w:p>
    <w:p w14:paraId="72CE7177" w14:textId="31DEAB44" w:rsidR="002C1DBE" w:rsidRPr="00035ADE" w:rsidDel="002C1DBE" w:rsidRDefault="002C1DBE" w:rsidP="00AA137C">
      <w:pPr>
        <w:pStyle w:val="berschrift3"/>
        <w:spacing w:before="240" w:after="120" w:line="276" w:lineRule="auto"/>
        <w:rPr>
          <w:del w:id="101" w:author="Gikadi, Martina, Dr., IVA5" w:date="2026-02-17T21:53:00Z"/>
          <w:rFonts w:ascii="BundesSerif Office" w:eastAsiaTheme="minorEastAsia" w:hAnsi="BundesSerif Office" w:cs="Times New Roman"/>
          <w:b w:val="0"/>
          <w:color w:val="auto"/>
          <w:sz w:val="22"/>
          <w:szCs w:val="22"/>
          <w:lang w:val="en-GB"/>
        </w:rPr>
      </w:pPr>
    </w:p>
    <w:p w14:paraId="31E7DBAD" w14:textId="5B71C612" w:rsidR="003E345F" w:rsidRDefault="003E345F" w:rsidP="00AA137C">
      <w:pPr>
        <w:pStyle w:val="berschrift3"/>
        <w:spacing w:before="240" w:after="120" w:line="276" w:lineRule="auto"/>
        <w:rPr>
          <w:ins w:id="102" w:author="Kristin Vetter, IVA4" w:date="2026-02-18T10:16:00Z"/>
          <w:rFonts w:ascii="BundesSerif Office" w:eastAsiaTheme="minorEastAsia" w:hAnsi="BundesSerif Office" w:cs="Times New Roman"/>
          <w:b w:val="0"/>
          <w:color w:val="auto"/>
          <w:sz w:val="22"/>
          <w:szCs w:val="22"/>
          <w:lang w:val="en-GB"/>
        </w:rPr>
      </w:pPr>
      <w:r w:rsidRPr="00035ADE">
        <w:rPr>
          <w:rFonts w:ascii="BundesSerif Office" w:eastAsiaTheme="minorEastAsia" w:hAnsi="BundesSerif Office" w:cs="Times New Roman"/>
          <w:b w:val="0"/>
          <w:color w:val="auto"/>
          <w:sz w:val="22"/>
          <w:szCs w:val="22"/>
          <w:lang w:val="en-GB"/>
        </w:rPr>
        <w:t xml:space="preserve">Decarbonisation of the industry can be a successful business case, </w:t>
      </w:r>
      <w:r w:rsidR="0079758E">
        <w:rPr>
          <w:rFonts w:ascii="BundesSerif Office" w:eastAsiaTheme="minorEastAsia" w:hAnsi="BundesSerif Office" w:cs="Times New Roman"/>
          <w:b w:val="0"/>
          <w:color w:val="auto"/>
          <w:sz w:val="22"/>
          <w:szCs w:val="22"/>
          <w:lang w:val="en-GB"/>
        </w:rPr>
        <w:t xml:space="preserve">as long as </w:t>
      </w:r>
      <w:r w:rsidRPr="00035ADE">
        <w:rPr>
          <w:rFonts w:ascii="BundesSerif Office" w:eastAsiaTheme="minorEastAsia" w:hAnsi="BundesSerif Office" w:cs="Times New Roman"/>
          <w:b w:val="0"/>
          <w:color w:val="auto"/>
          <w:sz w:val="22"/>
          <w:szCs w:val="22"/>
          <w:lang w:val="en-GB"/>
        </w:rPr>
        <w:t xml:space="preserve">the regulatory framework reflects the international competition that European companies </w:t>
      </w:r>
      <w:commentRangeStart w:id="103"/>
      <w:commentRangeStart w:id="104"/>
      <w:r w:rsidRPr="00035ADE">
        <w:rPr>
          <w:rFonts w:ascii="BundesSerif Office" w:eastAsiaTheme="minorEastAsia" w:hAnsi="BundesSerif Office" w:cs="Times New Roman"/>
          <w:b w:val="0"/>
          <w:color w:val="auto"/>
          <w:sz w:val="22"/>
          <w:szCs w:val="22"/>
          <w:lang w:val="en-GB"/>
        </w:rPr>
        <w:t>face</w:t>
      </w:r>
      <w:commentRangeEnd w:id="103"/>
      <w:r w:rsidR="00CD320B">
        <w:rPr>
          <w:rStyle w:val="Kommentarzeichen"/>
          <w:rFonts w:ascii="BundesSerif Office" w:eastAsiaTheme="minorEastAsia" w:hAnsi="BundesSerif Office" w:cs="Times New Roman"/>
          <w:b w:val="0"/>
          <w:color w:val="auto"/>
        </w:rPr>
        <w:commentReference w:id="103"/>
      </w:r>
      <w:commentRangeEnd w:id="104"/>
      <w:r w:rsidR="00660828">
        <w:rPr>
          <w:rStyle w:val="Kommentarzeichen"/>
          <w:rFonts w:ascii="BundesSerif Office" w:eastAsiaTheme="minorEastAsia" w:hAnsi="BundesSerif Office" w:cs="Times New Roman"/>
          <w:b w:val="0"/>
          <w:color w:val="auto"/>
        </w:rPr>
        <w:commentReference w:id="104"/>
      </w:r>
      <w:ins w:id="105" w:author="Gikadi, Martina, Dr., IVA5" w:date="2026-02-17T21:35:00Z">
        <w:r w:rsidR="00985838">
          <w:rPr>
            <w:rFonts w:ascii="BundesSerif Office" w:eastAsiaTheme="minorEastAsia" w:hAnsi="BundesSerif Office" w:cs="Times New Roman"/>
            <w:b w:val="0"/>
            <w:color w:val="auto"/>
            <w:sz w:val="22"/>
            <w:szCs w:val="22"/>
            <w:lang w:val="en-GB"/>
          </w:rPr>
          <w:t xml:space="preserve"> </w:t>
        </w:r>
      </w:ins>
      <w:ins w:id="106" w:author="Kristin Vetter, IVA4" w:date="2026-02-19T10:33:00Z">
        <w:r w:rsidR="002D345D">
          <w:rPr>
            <w:rFonts w:ascii="BundesSerif Office" w:eastAsiaTheme="minorEastAsia" w:hAnsi="BundesSerif Office" w:cs="Times New Roman"/>
            <w:b w:val="0"/>
            <w:color w:val="auto"/>
            <w:sz w:val="22"/>
            <w:szCs w:val="22"/>
            <w:lang w:val="en-GB"/>
          </w:rPr>
          <w:t xml:space="preserve"> </w:t>
        </w:r>
        <w:commentRangeStart w:id="107"/>
        <w:r w:rsidR="002D345D">
          <w:rPr>
            <w:rFonts w:ascii="BundesSerif Office" w:eastAsiaTheme="minorEastAsia" w:hAnsi="BundesSerif Office" w:cs="Times New Roman"/>
            <w:b w:val="0"/>
            <w:color w:val="auto"/>
            <w:sz w:val="22"/>
            <w:szCs w:val="22"/>
            <w:lang w:val="en-GB"/>
          </w:rPr>
          <w:t xml:space="preserve">takes into account the necessity for a level playing </w:t>
        </w:r>
        <w:proofErr w:type="spellStart"/>
        <w:r w:rsidR="002D345D">
          <w:rPr>
            <w:rFonts w:ascii="BundesSerif Office" w:eastAsiaTheme="minorEastAsia" w:hAnsi="BundesSerif Office" w:cs="Times New Roman"/>
            <w:b w:val="0"/>
            <w:color w:val="auto"/>
            <w:sz w:val="22"/>
            <w:szCs w:val="22"/>
            <w:lang w:val="en-GB"/>
          </w:rPr>
          <w:t>field</w:t>
        </w:r>
      </w:ins>
      <w:commentRangeEnd w:id="107"/>
      <w:ins w:id="108" w:author="Kristin Vetter, IVA4" w:date="2026-02-19T10:34:00Z">
        <w:r w:rsidR="002D345D">
          <w:rPr>
            <w:rStyle w:val="Kommentarzeichen"/>
            <w:rFonts w:ascii="BundesSerif Office" w:eastAsiaTheme="minorEastAsia" w:hAnsi="BundesSerif Office" w:cs="Times New Roman"/>
            <w:b w:val="0"/>
            <w:color w:val="auto"/>
          </w:rPr>
          <w:commentReference w:id="107"/>
        </w:r>
      </w:ins>
      <w:ins w:id="109" w:author="Kristin Vetter, IVA4" w:date="2026-02-19T10:33:00Z">
        <w:r w:rsidR="002D345D">
          <w:rPr>
            <w:rFonts w:ascii="BundesSerif Office" w:eastAsiaTheme="minorEastAsia" w:hAnsi="BundesSerif Office" w:cs="Times New Roman"/>
            <w:b w:val="0"/>
            <w:color w:val="auto"/>
            <w:sz w:val="22"/>
            <w:szCs w:val="22"/>
            <w:lang w:val="en-GB"/>
          </w:rPr>
          <w:t>.</w:t>
        </w:r>
      </w:ins>
      <w:ins w:id="110" w:author="Gikadi, Martina, Dr., IVA5" w:date="2026-02-17T22:00:00Z">
        <w:del w:id="111" w:author="Kristin Vetter, IVA4" w:date="2026-02-18T10:05:00Z">
          <w:r w:rsidR="00257811" w:rsidDel="00CD320B">
            <w:rPr>
              <w:rFonts w:ascii="BundesSerif Office" w:eastAsiaTheme="minorEastAsia" w:hAnsi="BundesSerif Office" w:cs="Times New Roman"/>
              <w:b w:val="0"/>
              <w:color w:val="auto"/>
              <w:sz w:val="22"/>
              <w:szCs w:val="22"/>
              <w:lang w:val="en-GB"/>
            </w:rPr>
            <w:delText xml:space="preserve">/ </w:delText>
          </w:r>
        </w:del>
      </w:ins>
      <w:commentRangeStart w:id="112"/>
      <w:commentRangeStart w:id="113"/>
      <w:del w:id="114" w:author="Gikadi, Martina, Dr., IVA5" w:date="2026-02-17T21:23:00Z">
        <w:r w:rsidRPr="00035ADE" w:rsidDel="00EC12E2">
          <w:rPr>
            <w:rFonts w:ascii="BundesSerif Office" w:eastAsiaTheme="minorEastAsia" w:hAnsi="BundesSerif Office" w:cs="Times New Roman"/>
            <w:b w:val="0"/>
            <w:color w:val="auto"/>
            <w:sz w:val="22"/>
            <w:szCs w:val="22"/>
            <w:lang w:val="en-GB"/>
          </w:rPr>
          <w:delText>Thus,</w:delText>
        </w:r>
      </w:del>
      <w:commentRangeEnd w:id="112"/>
      <w:r w:rsidR="00EC12E2">
        <w:rPr>
          <w:rStyle w:val="Kommentarzeichen"/>
          <w:rFonts w:ascii="BundesSerif Office" w:eastAsiaTheme="minorEastAsia" w:hAnsi="BundesSerif Office" w:cs="Times New Roman"/>
          <w:b w:val="0"/>
          <w:color w:val="auto"/>
        </w:rPr>
        <w:commentReference w:id="112"/>
      </w:r>
      <w:del w:id="115" w:author="Gikadi, Martina, Dr., IVA5" w:date="2026-02-17T21:23:00Z">
        <w:r w:rsidRPr="00035ADE" w:rsidDel="00EC12E2">
          <w:rPr>
            <w:rFonts w:ascii="BundesSerif Office" w:eastAsiaTheme="minorEastAsia" w:hAnsi="BundesSerif Office" w:cs="Times New Roman"/>
            <w:b w:val="0"/>
            <w:color w:val="auto"/>
            <w:sz w:val="22"/>
            <w:szCs w:val="22"/>
            <w:lang w:val="en-GB"/>
          </w:rPr>
          <w:delText xml:space="preserve"> climate targets should be achieved as efficiently as possible. </w:delText>
        </w:r>
      </w:del>
      <w:commentRangeStart w:id="116"/>
      <w:ins w:id="117" w:author="Gikadi, Martina, Dr., IVA5" w:date="2026-02-17T21:35:00Z">
        <w:r w:rsidR="00985838">
          <w:rPr>
            <w:rFonts w:ascii="BundesSerif Office" w:eastAsiaTheme="minorEastAsia" w:hAnsi="BundesSerif Office" w:cs="Times New Roman"/>
            <w:b w:val="0"/>
            <w:color w:val="auto"/>
            <w:sz w:val="22"/>
            <w:szCs w:val="22"/>
            <w:lang w:val="en-GB"/>
          </w:rPr>
          <w:t>Thus</w:t>
        </w:r>
      </w:ins>
      <w:commentRangeEnd w:id="116"/>
      <w:proofErr w:type="spellEnd"/>
      <w:ins w:id="118" w:author="Gikadi, Martina, Dr., IVA5" w:date="2026-02-17T21:36:00Z">
        <w:r w:rsidR="00985838">
          <w:rPr>
            <w:rStyle w:val="Kommentarzeichen"/>
            <w:rFonts w:ascii="BundesSerif Office" w:eastAsiaTheme="minorEastAsia" w:hAnsi="BundesSerif Office" w:cs="Times New Roman"/>
            <w:b w:val="0"/>
            <w:color w:val="auto"/>
          </w:rPr>
          <w:commentReference w:id="116"/>
        </w:r>
      </w:ins>
      <w:ins w:id="119" w:author="Gikadi, Martina, Dr., IVA5" w:date="2026-02-17T21:35:00Z">
        <w:r w:rsidR="00985838">
          <w:rPr>
            <w:rFonts w:ascii="BundesSerif Office" w:eastAsiaTheme="minorEastAsia" w:hAnsi="BundesSerif Office" w:cs="Times New Roman"/>
            <w:b w:val="0"/>
            <w:color w:val="auto"/>
            <w:sz w:val="22"/>
            <w:szCs w:val="22"/>
            <w:lang w:val="en-GB"/>
          </w:rPr>
          <w:t>, climate targets should be achiev</w:t>
        </w:r>
      </w:ins>
      <w:ins w:id="120" w:author="Gikadi, Martina, Dr., IVA5" w:date="2026-02-17T21:36:00Z">
        <w:r w:rsidR="00985838">
          <w:rPr>
            <w:rFonts w:ascii="BundesSerif Office" w:eastAsiaTheme="minorEastAsia" w:hAnsi="BundesSerif Office" w:cs="Times New Roman"/>
            <w:b w:val="0"/>
            <w:color w:val="auto"/>
            <w:sz w:val="22"/>
            <w:szCs w:val="22"/>
            <w:lang w:val="en-GB"/>
          </w:rPr>
          <w:t xml:space="preserve">ed as cost-efficiently as possible. </w:t>
        </w:r>
      </w:ins>
      <w:commentRangeEnd w:id="113"/>
      <w:r w:rsidR="00660828">
        <w:rPr>
          <w:rStyle w:val="Kommentarzeichen"/>
          <w:rFonts w:ascii="BundesSerif Office" w:eastAsiaTheme="minorEastAsia" w:hAnsi="BundesSerif Office" w:cs="Times New Roman"/>
          <w:b w:val="0"/>
          <w:color w:val="auto"/>
        </w:rPr>
        <w:commentReference w:id="113"/>
      </w:r>
      <w:ins w:id="121" w:author="Kristin Vetter, IVA4" w:date="2026-02-18T15:02:00Z">
        <w:r w:rsidR="00D149FA">
          <w:rPr>
            <w:rFonts w:ascii="BundesSerif Office" w:eastAsiaTheme="minorEastAsia" w:hAnsi="BundesSerif Office" w:cs="Times New Roman"/>
            <w:b w:val="0"/>
            <w:color w:val="auto"/>
            <w:sz w:val="22"/>
            <w:szCs w:val="22"/>
            <w:lang w:val="en-GB"/>
          </w:rPr>
          <w:t xml:space="preserve"> </w:t>
        </w:r>
      </w:ins>
      <w:commentRangeStart w:id="122"/>
      <w:r w:rsidRPr="00035ADE">
        <w:rPr>
          <w:rFonts w:ascii="BundesSerif Office" w:eastAsiaTheme="minorEastAsia" w:hAnsi="BundesSerif Office" w:cs="Times New Roman"/>
          <w:b w:val="0"/>
          <w:color w:val="auto"/>
          <w:sz w:val="22"/>
          <w:szCs w:val="22"/>
          <w:lang w:val="en-GB"/>
        </w:rPr>
        <w:t>In</w:t>
      </w:r>
      <w:commentRangeEnd w:id="122"/>
      <w:r w:rsidR="00D149FA">
        <w:rPr>
          <w:rStyle w:val="Kommentarzeichen"/>
          <w:rFonts w:ascii="BundesSerif Office" w:eastAsiaTheme="minorEastAsia" w:hAnsi="BundesSerif Office" w:cs="Times New Roman"/>
          <w:b w:val="0"/>
          <w:color w:val="auto"/>
        </w:rPr>
        <w:commentReference w:id="122"/>
      </w:r>
      <w:r w:rsidRPr="00035ADE">
        <w:rPr>
          <w:rFonts w:ascii="BundesSerif Office" w:eastAsiaTheme="minorEastAsia" w:hAnsi="BundesSerif Office" w:cs="Times New Roman"/>
          <w:b w:val="0"/>
          <w:color w:val="auto"/>
          <w:sz w:val="22"/>
          <w:szCs w:val="22"/>
          <w:lang w:val="en-GB"/>
        </w:rPr>
        <w:t xml:space="preserve"> th</w:t>
      </w:r>
      <w:r w:rsidR="0079758E">
        <w:rPr>
          <w:rFonts w:ascii="BundesSerif Office" w:eastAsiaTheme="minorEastAsia" w:hAnsi="BundesSerif Office" w:cs="Times New Roman"/>
          <w:b w:val="0"/>
          <w:color w:val="auto"/>
          <w:sz w:val="22"/>
          <w:szCs w:val="22"/>
          <w:lang w:val="en-GB"/>
        </w:rPr>
        <w:t>is</w:t>
      </w:r>
      <w:r w:rsidRPr="00035ADE">
        <w:rPr>
          <w:rFonts w:ascii="BundesSerif Office" w:eastAsiaTheme="minorEastAsia" w:hAnsi="BundesSerif Office" w:cs="Times New Roman"/>
          <w:b w:val="0"/>
          <w:color w:val="auto"/>
          <w:sz w:val="22"/>
          <w:szCs w:val="22"/>
          <w:lang w:val="en-GB"/>
        </w:rPr>
        <w:t xml:space="preserve"> spirit, the upcoming ETS </w:t>
      </w:r>
      <w:del w:id="123" w:author="Gikadi, Martina, Dr., IVA5" w:date="2026-02-17T21:36:00Z">
        <w:r w:rsidRPr="00035ADE" w:rsidDel="00985838">
          <w:rPr>
            <w:rFonts w:ascii="BundesSerif Office" w:eastAsiaTheme="minorEastAsia" w:hAnsi="BundesSerif Office" w:cs="Times New Roman"/>
            <w:b w:val="0"/>
            <w:color w:val="auto"/>
            <w:sz w:val="22"/>
            <w:szCs w:val="22"/>
            <w:lang w:val="en-GB"/>
          </w:rPr>
          <w:delText xml:space="preserve">reform </w:delText>
        </w:r>
      </w:del>
      <w:commentRangeStart w:id="124"/>
      <w:ins w:id="125" w:author="Gikadi, Martina, Dr., IVA5" w:date="2026-02-17T21:36:00Z">
        <w:r w:rsidR="00985838">
          <w:rPr>
            <w:rFonts w:ascii="BundesSerif Office" w:eastAsiaTheme="minorEastAsia" w:hAnsi="BundesSerif Office" w:cs="Times New Roman"/>
            <w:b w:val="0"/>
            <w:color w:val="auto"/>
            <w:sz w:val="22"/>
            <w:szCs w:val="22"/>
            <w:lang w:val="en-GB"/>
          </w:rPr>
          <w:t>revision</w:t>
        </w:r>
        <w:commentRangeEnd w:id="124"/>
        <w:r w:rsidR="00985838">
          <w:rPr>
            <w:rStyle w:val="Kommentarzeichen"/>
            <w:rFonts w:ascii="BundesSerif Office" w:eastAsiaTheme="minorEastAsia" w:hAnsi="BundesSerif Office" w:cs="Times New Roman"/>
            <w:b w:val="0"/>
            <w:color w:val="auto"/>
          </w:rPr>
          <w:commentReference w:id="124"/>
        </w:r>
        <w:r w:rsidR="00985838" w:rsidRPr="00035ADE">
          <w:rPr>
            <w:rFonts w:ascii="BundesSerif Office" w:eastAsiaTheme="minorEastAsia" w:hAnsi="BundesSerif Office" w:cs="Times New Roman"/>
            <w:b w:val="0"/>
            <w:color w:val="auto"/>
            <w:sz w:val="22"/>
            <w:szCs w:val="22"/>
            <w:lang w:val="en-GB"/>
          </w:rPr>
          <w:t xml:space="preserve"> </w:t>
        </w:r>
      </w:ins>
      <w:r w:rsidRPr="00035ADE">
        <w:rPr>
          <w:rFonts w:ascii="BundesSerif Office" w:eastAsiaTheme="minorEastAsia" w:hAnsi="BundesSerif Office" w:cs="Times New Roman"/>
          <w:b w:val="0"/>
          <w:color w:val="auto"/>
          <w:sz w:val="22"/>
          <w:szCs w:val="22"/>
          <w:lang w:val="en-GB"/>
        </w:rPr>
        <w:t xml:space="preserve">should </w:t>
      </w:r>
      <w:del w:id="126" w:author="Kristin Vetter, IVA4" w:date="2026-02-18T16:43:00Z">
        <w:r w:rsidRPr="00035ADE" w:rsidDel="00AF3011">
          <w:rPr>
            <w:rFonts w:ascii="BundesSerif Office" w:eastAsiaTheme="minorEastAsia" w:hAnsi="BundesSerif Office" w:cs="Times New Roman"/>
            <w:b w:val="0"/>
            <w:color w:val="auto"/>
            <w:sz w:val="22"/>
            <w:szCs w:val="22"/>
            <w:lang w:val="en-GB"/>
          </w:rPr>
          <w:delText xml:space="preserve">not hinder </w:delText>
        </w:r>
      </w:del>
      <w:commentRangeStart w:id="127"/>
      <w:ins w:id="128" w:author="Kristin Vetter, IVA4" w:date="2026-02-18T16:43:00Z">
        <w:r w:rsidR="00AF3011">
          <w:rPr>
            <w:rFonts w:ascii="BundesSerif Office" w:eastAsiaTheme="minorEastAsia" w:hAnsi="BundesSerif Office" w:cs="Times New Roman"/>
            <w:color w:val="auto"/>
            <w:sz w:val="22"/>
            <w:szCs w:val="22"/>
            <w:lang w:val="en-GB"/>
          </w:rPr>
          <w:t xml:space="preserve">strive to support </w:t>
        </w:r>
        <w:commentRangeEnd w:id="127"/>
        <w:r w:rsidR="00AF3011">
          <w:rPr>
            <w:rStyle w:val="Kommentarzeichen"/>
            <w:rFonts w:ascii="BundesSerif Office" w:eastAsiaTheme="minorEastAsia" w:hAnsi="BundesSerif Office" w:cs="Times New Roman"/>
            <w:b w:val="0"/>
            <w:color w:val="auto"/>
          </w:rPr>
          <w:commentReference w:id="127"/>
        </w:r>
      </w:ins>
      <w:r w:rsidRPr="00035ADE">
        <w:rPr>
          <w:rFonts w:ascii="BundesSerif Office" w:eastAsiaTheme="minorEastAsia" w:hAnsi="BundesSerif Office" w:cs="Times New Roman"/>
          <w:b w:val="0"/>
          <w:color w:val="auto"/>
          <w:sz w:val="22"/>
          <w:szCs w:val="22"/>
          <w:lang w:val="en-GB"/>
        </w:rPr>
        <w:t>the competitiveness of European industry,</w:t>
      </w:r>
      <w:del w:id="129" w:author="Kristin Vetter, IVA4" w:date="2026-02-18T16:43:00Z">
        <w:r w:rsidRPr="00035ADE" w:rsidDel="00AF3011">
          <w:rPr>
            <w:rFonts w:ascii="BundesSerif Office" w:eastAsiaTheme="minorEastAsia" w:hAnsi="BundesSerif Office" w:cs="Times New Roman"/>
            <w:b w:val="0"/>
            <w:color w:val="auto"/>
            <w:sz w:val="22"/>
            <w:szCs w:val="22"/>
            <w:lang w:val="en-GB"/>
          </w:rPr>
          <w:delText xml:space="preserve"> </w:delText>
        </w:r>
        <w:commentRangeStart w:id="130"/>
        <w:r w:rsidRPr="00035ADE" w:rsidDel="00AF3011">
          <w:rPr>
            <w:rFonts w:ascii="BundesSerif Office" w:eastAsiaTheme="minorEastAsia" w:hAnsi="BundesSerif Office" w:cs="Times New Roman"/>
            <w:b w:val="0"/>
            <w:color w:val="auto"/>
            <w:sz w:val="22"/>
            <w:szCs w:val="22"/>
            <w:lang w:val="en-GB"/>
          </w:rPr>
          <w:delText>but rather support it</w:delText>
        </w:r>
      </w:del>
      <w:ins w:id="131" w:author="Kristin Vetter, IVA4" w:date="2026-02-18T16:43:00Z">
        <w:r w:rsidR="00AF3011" w:rsidRPr="00AF3011">
          <w:rPr>
            <w:rFonts w:ascii="BundesSerif Office" w:eastAsiaTheme="minorEastAsia" w:hAnsi="BundesSerif Office" w:cs="Times New Roman"/>
            <w:color w:val="auto"/>
            <w:sz w:val="22"/>
            <w:szCs w:val="22"/>
            <w:lang w:val="en-GB"/>
          </w:rPr>
          <w:t xml:space="preserve"> </w:t>
        </w:r>
        <w:r w:rsidR="00AF3011">
          <w:rPr>
            <w:rFonts w:ascii="BundesSerif Office" w:eastAsiaTheme="minorEastAsia" w:hAnsi="BundesSerif Office" w:cs="Times New Roman"/>
            <w:color w:val="auto"/>
            <w:sz w:val="22"/>
            <w:szCs w:val="22"/>
            <w:lang w:val="en-GB"/>
          </w:rPr>
          <w:t>and enhance investments</w:t>
        </w:r>
      </w:ins>
      <w:ins w:id="132" w:author="Kristin Vetter, IVA4" w:date="2026-02-19T10:31:00Z">
        <w:r w:rsidR="008F0B06">
          <w:rPr>
            <w:rFonts w:ascii="BundesSerif Office" w:eastAsiaTheme="minorEastAsia" w:hAnsi="BundesSerif Office" w:cs="Times New Roman"/>
            <w:color w:val="auto"/>
            <w:sz w:val="22"/>
            <w:szCs w:val="22"/>
            <w:lang w:val="en-GB"/>
          </w:rPr>
          <w:t xml:space="preserve"> in</w:t>
        </w:r>
      </w:ins>
      <w:ins w:id="133" w:author="Kristin Vetter, IVA4" w:date="2026-02-18T16:43:00Z">
        <w:r w:rsidR="00AF3011">
          <w:rPr>
            <w:rFonts w:ascii="BundesSerif Office" w:eastAsiaTheme="minorEastAsia" w:hAnsi="BundesSerif Office" w:cs="Times New Roman"/>
            <w:color w:val="auto"/>
            <w:sz w:val="22"/>
            <w:szCs w:val="22"/>
            <w:lang w:val="en-GB"/>
          </w:rPr>
          <w:t xml:space="preserve"> innovative technologies</w:t>
        </w:r>
      </w:ins>
      <w:commentRangeEnd w:id="130"/>
      <w:ins w:id="134" w:author="Kristin Vetter, IVA4" w:date="2026-02-18T16:44:00Z">
        <w:r w:rsidR="00AF3011">
          <w:rPr>
            <w:rStyle w:val="Kommentarzeichen"/>
            <w:rFonts w:ascii="BundesSerif Office" w:eastAsiaTheme="minorEastAsia" w:hAnsi="BundesSerif Office" w:cs="Times New Roman"/>
            <w:b w:val="0"/>
            <w:color w:val="auto"/>
          </w:rPr>
          <w:commentReference w:id="130"/>
        </w:r>
      </w:ins>
      <w:r w:rsidRPr="00035ADE">
        <w:rPr>
          <w:rFonts w:ascii="BundesSerif Office" w:eastAsiaTheme="minorEastAsia" w:hAnsi="BundesSerif Office" w:cs="Times New Roman"/>
          <w:b w:val="0"/>
          <w:color w:val="auto"/>
          <w:sz w:val="22"/>
          <w:szCs w:val="22"/>
          <w:lang w:val="en-GB"/>
        </w:rPr>
        <w:t xml:space="preserve">. </w:t>
      </w:r>
      <w:r w:rsidR="0079758E">
        <w:rPr>
          <w:rFonts w:ascii="BundesSerif Office" w:eastAsiaTheme="minorEastAsia" w:hAnsi="BundesSerif Office" w:cs="Times New Roman"/>
          <w:b w:val="0"/>
          <w:color w:val="auto"/>
          <w:sz w:val="22"/>
          <w:szCs w:val="22"/>
          <w:lang w:val="en-GB"/>
        </w:rPr>
        <w:t xml:space="preserve">Given </w:t>
      </w:r>
      <w:r w:rsidRPr="00035ADE">
        <w:rPr>
          <w:rFonts w:ascii="BundesSerif Office" w:eastAsiaTheme="minorEastAsia" w:hAnsi="BundesSerif Office" w:cs="Times New Roman"/>
          <w:b w:val="0"/>
          <w:color w:val="auto"/>
          <w:sz w:val="22"/>
          <w:szCs w:val="22"/>
          <w:lang w:val="en-GB"/>
        </w:rPr>
        <w:t xml:space="preserve">the </w:t>
      </w:r>
      <w:commentRangeStart w:id="135"/>
      <w:del w:id="136" w:author="Kristin Vetter, IVA4" w:date="2026-02-18T15:02:00Z">
        <w:r w:rsidRPr="00035ADE" w:rsidDel="00D149FA">
          <w:rPr>
            <w:rFonts w:ascii="BundesSerif Office" w:eastAsiaTheme="minorEastAsia" w:hAnsi="BundesSerif Office" w:cs="Times New Roman"/>
            <w:b w:val="0"/>
            <w:color w:val="auto"/>
            <w:sz w:val="22"/>
            <w:szCs w:val="22"/>
            <w:lang w:val="en-GB"/>
          </w:rPr>
          <w:delText>necessary</w:delText>
        </w:r>
      </w:del>
      <w:commentRangeEnd w:id="135"/>
      <w:r w:rsidR="00D149FA">
        <w:rPr>
          <w:rStyle w:val="Kommentarzeichen"/>
          <w:rFonts w:ascii="BundesSerif Office" w:eastAsiaTheme="minorEastAsia" w:hAnsi="BundesSerif Office" w:cs="Times New Roman"/>
          <w:b w:val="0"/>
          <w:color w:val="auto"/>
        </w:rPr>
        <w:commentReference w:id="135"/>
      </w:r>
      <w:del w:id="137" w:author="Kristin Vetter, IVA4" w:date="2026-02-18T15:02:00Z">
        <w:r w:rsidRPr="00035ADE" w:rsidDel="00D149FA">
          <w:rPr>
            <w:rFonts w:ascii="BundesSerif Office" w:eastAsiaTheme="minorEastAsia" w:hAnsi="BundesSerif Office" w:cs="Times New Roman"/>
            <w:b w:val="0"/>
            <w:color w:val="auto"/>
            <w:sz w:val="22"/>
            <w:szCs w:val="22"/>
            <w:lang w:val="en-GB"/>
          </w:rPr>
          <w:delText xml:space="preserve"> </w:delText>
        </w:r>
      </w:del>
      <w:r w:rsidRPr="00035ADE">
        <w:rPr>
          <w:rFonts w:ascii="BundesSerif Office" w:eastAsiaTheme="minorEastAsia" w:hAnsi="BundesSerif Office" w:cs="Times New Roman"/>
          <w:b w:val="0"/>
          <w:color w:val="auto"/>
          <w:sz w:val="22"/>
          <w:szCs w:val="22"/>
          <w:lang w:val="en-GB"/>
        </w:rPr>
        <w:t>declin</w:t>
      </w:r>
      <w:r w:rsidR="0079758E">
        <w:rPr>
          <w:rFonts w:ascii="BundesSerif Office" w:eastAsiaTheme="minorEastAsia" w:hAnsi="BundesSerif Office" w:cs="Times New Roman"/>
          <w:b w:val="0"/>
          <w:color w:val="auto"/>
          <w:sz w:val="22"/>
          <w:szCs w:val="22"/>
          <w:lang w:val="en-GB"/>
        </w:rPr>
        <w:t xml:space="preserve">e </w:t>
      </w:r>
      <w:r w:rsidRPr="00035ADE">
        <w:rPr>
          <w:rFonts w:ascii="BundesSerif Office" w:eastAsiaTheme="minorEastAsia" w:hAnsi="BundesSerif Office" w:cs="Times New Roman"/>
          <w:b w:val="0"/>
          <w:color w:val="auto"/>
          <w:sz w:val="22"/>
          <w:szCs w:val="22"/>
          <w:lang w:val="en-GB"/>
        </w:rPr>
        <w:t xml:space="preserve">in </w:t>
      </w:r>
      <w:r w:rsidR="0079758E">
        <w:rPr>
          <w:rFonts w:ascii="BundesSerif Office" w:eastAsiaTheme="minorEastAsia" w:hAnsi="BundesSerif Office" w:cs="Times New Roman"/>
          <w:b w:val="0"/>
          <w:color w:val="auto"/>
          <w:sz w:val="22"/>
          <w:szCs w:val="22"/>
          <w:lang w:val="en-GB"/>
        </w:rPr>
        <w:t xml:space="preserve">the </w:t>
      </w:r>
      <w:r w:rsidRPr="00035ADE">
        <w:rPr>
          <w:rFonts w:ascii="BundesSerif Office" w:eastAsiaTheme="minorEastAsia" w:hAnsi="BundesSerif Office" w:cs="Times New Roman"/>
          <w:b w:val="0"/>
          <w:color w:val="auto"/>
          <w:sz w:val="22"/>
          <w:szCs w:val="22"/>
          <w:lang w:val="en-GB"/>
        </w:rPr>
        <w:t xml:space="preserve">EU-wide emissions cap, industrial actors </w:t>
      </w:r>
      <w:ins w:id="138" w:author="Gikadi, Martina, Dr., IVA5" w:date="2026-02-17T21:37:00Z">
        <w:del w:id="139" w:author="Kristin Vetter, IVA4" w:date="2026-02-18T10:09:00Z">
          <w:r w:rsidR="00991FCF" w:rsidDel="00660828">
            <w:rPr>
              <w:rFonts w:ascii="BundesSerif Office" w:eastAsiaTheme="minorEastAsia" w:hAnsi="BundesSerif Office" w:cs="Times New Roman"/>
              <w:b w:val="0"/>
              <w:color w:val="auto"/>
              <w:sz w:val="22"/>
              <w:szCs w:val="22"/>
              <w:lang w:val="en-GB"/>
            </w:rPr>
            <w:delText>that</w:delText>
          </w:r>
        </w:del>
      </w:ins>
      <w:commentRangeStart w:id="140"/>
      <w:commentRangeEnd w:id="140"/>
      <w:del w:id="141" w:author="Kristin Vetter, IVA4" w:date="2026-02-18T10:09:00Z">
        <w:r w:rsidR="00660828" w:rsidDel="00660828">
          <w:rPr>
            <w:rStyle w:val="Kommentarzeichen"/>
            <w:rFonts w:ascii="BundesSerif Office" w:eastAsiaTheme="minorEastAsia" w:hAnsi="BundesSerif Office" w:cs="Times New Roman"/>
            <w:b w:val="0"/>
            <w:color w:val="auto"/>
          </w:rPr>
          <w:commentReference w:id="140"/>
        </w:r>
      </w:del>
      <w:commentRangeStart w:id="142"/>
      <w:commentRangeEnd w:id="142"/>
      <w:ins w:id="143" w:author="Gikadi, Martina, Dr., IVA5" w:date="2026-02-17T21:37:00Z">
        <w:del w:id="144" w:author="Kristin Vetter, IVA4" w:date="2026-02-18T10:09:00Z">
          <w:r w:rsidR="00991FCF" w:rsidDel="00660828">
            <w:rPr>
              <w:rStyle w:val="Kommentarzeichen"/>
              <w:rFonts w:ascii="BundesSerif Office" w:eastAsiaTheme="minorEastAsia" w:hAnsi="BundesSerif Office" w:cs="Times New Roman"/>
              <w:b w:val="0"/>
              <w:color w:val="auto"/>
            </w:rPr>
            <w:commentReference w:id="142"/>
          </w:r>
          <w:r w:rsidR="00991FCF" w:rsidDel="00660828">
            <w:rPr>
              <w:rFonts w:ascii="BundesSerif Office" w:eastAsiaTheme="minorEastAsia" w:hAnsi="BundesSerif Office" w:cs="Times New Roman"/>
              <w:b w:val="0"/>
              <w:color w:val="auto"/>
              <w:sz w:val="22"/>
              <w:szCs w:val="22"/>
              <w:lang w:val="en-GB"/>
            </w:rPr>
            <w:delText xml:space="preserve"> </w:delText>
          </w:r>
        </w:del>
      </w:ins>
      <w:commentRangeStart w:id="145"/>
      <w:del w:id="146" w:author="Kristin Vetter, IVA4" w:date="2026-02-18T15:02:00Z">
        <w:r w:rsidRPr="00035ADE" w:rsidDel="00D149FA">
          <w:rPr>
            <w:rFonts w:ascii="BundesSerif Office" w:eastAsiaTheme="minorEastAsia" w:hAnsi="BundesSerif Office" w:cs="Times New Roman"/>
            <w:b w:val="0"/>
            <w:color w:val="auto"/>
            <w:sz w:val="22"/>
            <w:szCs w:val="22"/>
            <w:lang w:val="en-GB"/>
          </w:rPr>
          <w:delText xml:space="preserve">could </w:delText>
        </w:r>
      </w:del>
      <w:commentRangeEnd w:id="145"/>
      <w:r w:rsidR="00D149FA">
        <w:rPr>
          <w:rStyle w:val="Kommentarzeichen"/>
          <w:rFonts w:ascii="BundesSerif Office" w:eastAsiaTheme="minorEastAsia" w:hAnsi="BundesSerif Office" w:cs="Times New Roman"/>
          <w:b w:val="0"/>
          <w:color w:val="auto"/>
        </w:rPr>
        <w:commentReference w:id="145"/>
      </w:r>
      <w:r w:rsidRPr="00035ADE">
        <w:rPr>
          <w:rFonts w:ascii="BundesSerif Office" w:eastAsiaTheme="minorEastAsia" w:hAnsi="BundesSerif Office" w:cs="Times New Roman"/>
          <w:b w:val="0"/>
          <w:color w:val="auto"/>
          <w:sz w:val="22"/>
          <w:szCs w:val="22"/>
          <w:lang w:val="en-GB"/>
        </w:rPr>
        <w:t xml:space="preserve">face the risk of </w:t>
      </w:r>
      <w:del w:id="147" w:author="Gikadi, Martina, Dr., IVA5" w:date="2026-02-17T21:38:00Z">
        <w:r w:rsidRPr="00035ADE" w:rsidDel="00991FCF">
          <w:rPr>
            <w:rFonts w:ascii="BundesSerif Office" w:eastAsiaTheme="minorEastAsia" w:hAnsi="BundesSerif Office" w:cs="Times New Roman"/>
            <w:b w:val="0"/>
            <w:color w:val="auto"/>
            <w:sz w:val="22"/>
            <w:szCs w:val="22"/>
            <w:lang w:val="en-GB"/>
          </w:rPr>
          <w:delText xml:space="preserve">extreme </w:delText>
        </w:r>
      </w:del>
      <w:commentRangeStart w:id="148"/>
      <w:ins w:id="149" w:author="Gikadi, Martina, Dr., IVA5" w:date="2026-02-17T21:38:00Z">
        <w:r w:rsidR="00991FCF">
          <w:rPr>
            <w:rFonts w:ascii="BundesSerif Office" w:eastAsiaTheme="minorEastAsia" w:hAnsi="BundesSerif Office" w:cs="Times New Roman"/>
            <w:b w:val="0"/>
            <w:color w:val="auto"/>
            <w:sz w:val="22"/>
            <w:szCs w:val="22"/>
            <w:lang w:val="en-GB"/>
          </w:rPr>
          <w:t>high</w:t>
        </w:r>
        <w:commentRangeEnd w:id="148"/>
        <w:r w:rsidR="00991FCF">
          <w:rPr>
            <w:rStyle w:val="Kommentarzeichen"/>
            <w:rFonts w:ascii="BundesSerif Office" w:eastAsiaTheme="minorEastAsia" w:hAnsi="BundesSerif Office" w:cs="Times New Roman"/>
            <w:b w:val="0"/>
            <w:color w:val="auto"/>
          </w:rPr>
          <w:commentReference w:id="148"/>
        </w:r>
        <w:r w:rsidR="00991FCF" w:rsidRPr="00035ADE">
          <w:rPr>
            <w:rFonts w:ascii="BundesSerif Office" w:eastAsiaTheme="minorEastAsia" w:hAnsi="BundesSerif Office" w:cs="Times New Roman"/>
            <w:b w:val="0"/>
            <w:color w:val="auto"/>
            <w:sz w:val="22"/>
            <w:szCs w:val="22"/>
            <w:lang w:val="en-GB"/>
          </w:rPr>
          <w:t xml:space="preserve"> </w:t>
        </w:r>
      </w:ins>
      <w:r w:rsidRPr="00035ADE">
        <w:rPr>
          <w:rFonts w:ascii="BundesSerif Office" w:eastAsiaTheme="minorEastAsia" w:hAnsi="BundesSerif Office" w:cs="Times New Roman"/>
          <w:b w:val="0"/>
          <w:color w:val="auto"/>
          <w:sz w:val="22"/>
          <w:szCs w:val="22"/>
          <w:lang w:val="en-GB"/>
        </w:rPr>
        <w:t xml:space="preserve">price levels, increased market volatility and limited liquidity, </w:t>
      </w:r>
      <w:commentRangeStart w:id="150"/>
      <w:ins w:id="151" w:author="Kristin Vetter, IVA4" w:date="2026-02-18T16:44:00Z">
        <w:r w:rsidR="00AF3011">
          <w:rPr>
            <w:rFonts w:ascii="BundesSerif Office" w:eastAsiaTheme="minorEastAsia" w:hAnsi="BundesSerif Office" w:cs="Times New Roman"/>
            <w:color w:val="auto"/>
            <w:sz w:val="22"/>
            <w:szCs w:val="22"/>
            <w:lang w:val="en-GB"/>
          </w:rPr>
          <w:t xml:space="preserve">Notably investments in  </w:t>
        </w:r>
        <w:proofErr w:type="spellStart"/>
        <w:r w:rsidR="00AF3011">
          <w:rPr>
            <w:rFonts w:ascii="BundesSerif Office" w:eastAsiaTheme="minorEastAsia" w:hAnsi="BundesSerif Office" w:cs="Times New Roman"/>
            <w:color w:val="auto"/>
            <w:sz w:val="22"/>
            <w:szCs w:val="22"/>
            <w:lang w:val="en-GB"/>
          </w:rPr>
          <w:t>necessary</w:t>
        </w:r>
      </w:ins>
      <w:del w:id="152" w:author="Kristin Vetter, IVA4" w:date="2026-02-18T16:44:00Z">
        <w:r w:rsidRPr="00035ADE" w:rsidDel="00AF3011">
          <w:rPr>
            <w:rFonts w:ascii="BundesSerif Office" w:eastAsiaTheme="minorEastAsia" w:hAnsi="BundesSerif Office" w:cs="Times New Roman"/>
            <w:b w:val="0"/>
            <w:color w:val="auto"/>
            <w:sz w:val="22"/>
            <w:szCs w:val="22"/>
            <w:lang w:val="en-GB"/>
          </w:rPr>
          <w:delText xml:space="preserve">in particular if insufficient </w:delText>
        </w:r>
      </w:del>
      <w:commentRangeEnd w:id="150"/>
      <w:r w:rsidR="00AF3011">
        <w:rPr>
          <w:rStyle w:val="Kommentarzeichen"/>
          <w:rFonts w:ascii="BundesSerif Office" w:eastAsiaTheme="minorEastAsia" w:hAnsi="BundesSerif Office" w:cs="Times New Roman"/>
          <w:b w:val="0"/>
          <w:color w:val="auto"/>
        </w:rPr>
        <w:commentReference w:id="150"/>
      </w:r>
      <w:r w:rsidRPr="00035ADE">
        <w:rPr>
          <w:rFonts w:ascii="BundesSerif Office" w:eastAsiaTheme="minorEastAsia" w:hAnsi="BundesSerif Office" w:cs="Times New Roman"/>
          <w:b w:val="0"/>
          <w:color w:val="auto"/>
          <w:sz w:val="22"/>
          <w:szCs w:val="22"/>
          <w:lang w:val="en-GB"/>
        </w:rPr>
        <w:t>enabling</w:t>
      </w:r>
      <w:proofErr w:type="spellEnd"/>
      <w:r w:rsidRPr="00035ADE">
        <w:rPr>
          <w:rFonts w:ascii="BundesSerif Office" w:eastAsiaTheme="minorEastAsia" w:hAnsi="BundesSerif Office" w:cs="Times New Roman"/>
          <w:b w:val="0"/>
          <w:color w:val="auto"/>
          <w:sz w:val="22"/>
          <w:szCs w:val="22"/>
          <w:lang w:val="en-GB"/>
        </w:rPr>
        <w:t xml:space="preserve"> conditions for decarboni</w:t>
      </w:r>
      <w:r w:rsidR="0079758E">
        <w:rPr>
          <w:rFonts w:ascii="BundesSerif Office" w:eastAsiaTheme="minorEastAsia" w:hAnsi="BundesSerif Office" w:cs="Times New Roman"/>
          <w:b w:val="0"/>
          <w:color w:val="auto"/>
          <w:sz w:val="22"/>
          <w:szCs w:val="22"/>
          <w:lang w:val="en-GB"/>
        </w:rPr>
        <w:t>s</w:t>
      </w:r>
      <w:r w:rsidRPr="00035ADE">
        <w:rPr>
          <w:rFonts w:ascii="BundesSerif Office" w:eastAsiaTheme="minorEastAsia" w:hAnsi="BundesSerif Office" w:cs="Times New Roman"/>
          <w:b w:val="0"/>
          <w:color w:val="auto"/>
          <w:sz w:val="22"/>
          <w:szCs w:val="22"/>
          <w:lang w:val="en-GB"/>
        </w:rPr>
        <w:t>ation</w:t>
      </w:r>
      <w:ins w:id="153" w:author="Kristin Vetter, IVA4" w:date="2026-02-18T16:47:00Z">
        <w:r w:rsidR="00AF3011" w:rsidRPr="00AF3011">
          <w:rPr>
            <w:rFonts w:ascii="BundesSerif Office" w:eastAsiaTheme="minorEastAsia" w:hAnsi="BundesSerif Office" w:cs="Times New Roman"/>
            <w:color w:val="auto"/>
            <w:sz w:val="22"/>
            <w:szCs w:val="22"/>
            <w:lang w:val="en-GB"/>
          </w:rPr>
          <w:t xml:space="preserve"> </w:t>
        </w:r>
        <w:commentRangeStart w:id="154"/>
        <w:r w:rsidR="00AF3011">
          <w:rPr>
            <w:rFonts w:ascii="BundesSerif Office" w:eastAsiaTheme="minorEastAsia" w:hAnsi="BundesSerif Office" w:cs="Times New Roman"/>
            <w:color w:val="auto"/>
            <w:sz w:val="22"/>
            <w:szCs w:val="22"/>
            <w:lang w:val="en-GB"/>
          </w:rPr>
          <w:t>must</w:t>
        </w:r>
        <w:commentRangeEnd w:id="154"/>
        <w:r w:rsidR="00AF3011">
          <w:rPr>
            <w:rStyle w:val="Kommentarzeichen"/>
            <w:rFonts w:ascii="BundesSerif Office" w:eastAsiaTheme="minorEastAsia" w:hAnsi="BundesSerif Office" w:cs="Times New Roman"/>
            <w:b w:val="0"/>
            <w:color w:val="auto"/>
          </w:rPr>
          <w:commentReference w:id="154"/>
        </w:r>
        <w:r w:rsidR="00AF3011">
          <w:rPr>
            <w:rFonts w:ascii="BundesSerif Office" w:eastAsiaTheme="minorEastAsia" w:hAnsi="BundesSerif Office" w:cs="Times New Roman"/>
            <w:color w:val="auto"/>
            <w:sz w:val="22"/>
            <w:szCs w:val="22"/>
            <w:lang w:val="en-GB"/>
          </w:rPr>
          <w:t xml:space="preserve"> be increased</w:t>
        </w:r>
      </w:ins>
      <w:del w:id="155" w:author="Kristin Vetter, IVA4" w:date="2026-02-18T16:47:00Z">
        <w:r w:rsidRPr="00035ADE" w:rsidDel="00AF3011">
          <w:rPr>
            <w:rFonts w:ascii="BundesSerif Office" w:eastAsiaTheme="minorEastAsia" w:hAnsi="BundesSerif Office" w:cs="Times New Roman"/>
            <w:b w:val="0"/>
            <w:color w:val="auto"/>
            <w:sz w:val="22"/>
            <w:szCs w:val="22"/>
            <w:lang w:val="en-GB"/>
          </w:rPr>
          <w:delText xml:space="preserve"> are </w:delText>
        </w:r>
        <w:r w:rsidR="0079758E" w:rsidDel="00AF3011">
          <w:rPr>
            <w:rFonts w:ascii="BundesSerif Office" w:eastAsiaTheme="minorEastAsia" w:hAnsi="BundesSerif Office" w:cs="Times New Roman"/>
            <w:b w:val="0"/>
            <w:color w:val="auto"/>
            <w:sz w:val="22"/>
            <w:szCs w:val="22"/>
            <w:lang w:val="en-GB"/>
          </w:rPr>
          <w:delText xml:space="preserve">in </w:delText>
        </w:r>
        <w:commentRangeStart w:id="156"/>
        <w:r w:rsidR="0079758E" w:rsidDel="00AF3011">
          <w:rPr>
            <w:rFonts w:ascii="BundesSerif Office" w:eastAsiaTheme="minorEastAsia" w:hAnsi="BundesSerif Office" w:cs="Times New Roman"/>
            <w:b w:val="0"/>
            <w:color w:val="auto"/>
            <w:sz w:val="22"/>
            <w:szCs w:val="22"/>
            <w:lang w:val="en-GB"/>
          </w:rPr>
          <w:delText>place</w:delText>
        </w:r>
        <w:commentRangeEnd w:id="156"/>
        <w:r w:rsidR="00D149FA" w:rsidDel="00AF3011">
          <w:rPr>
            <w:rStyle w:val="Kommentarzeichen"/>
            <w:rFonts w:ascii="BundesSerif Office" w:eastAsiaTheme="minorEastAsia" w:hAnsi="BundesSerif Office" w:cs="Times New Roman"/>
            <w:b w:val="0"/>
            <w:color w:val="auto"/>
          </w:rPr>
          <w:commentReference w:id="156"/>
        </w:r>
      </w:del>
      <w:r w:rsidRPr="00035ADE">
        <w:rPr>
          <w:rFonts w:ascii="BundesSerif Office" w:eastAsiaTheme="minorEastAsia" w:hAnsi="BundesSerif Office" w:cs="Times New Roman"/>
          <w:b w:val="0"/>
          <w:color w:val="auto"/>
          <w:sz w:val="22"/>
          <w:szCs w:val="22"/>
          <w:lang w:val="en-GB"/>
        </w:rPr>
        <w:t xml:space="preserve">. </w:t>
      </w:r>
      <w:commentRangeStart w:id="157"/>
      <w:ins w:id="158" w:author="Gikadi, Martina, Dr., IVA5" w:date="2026-02-17T21:38:00Z">
        <w:r w:rsidR="003F5977">
          <w:rPr>
            <w:rFonts w:ascii="BundesSerif Office" w:eastAsiaTheme="minorEastAsia" w:hAnsi="BundesSerif Office" w:cs="Times New Roman"/>
            <w:b w:val="0"/>
            <w:color w:val="auto"/>
            <w:sz w:val="22"/>
            <w:szCs w:val="22"/>
            <w:lang w:val="en-GB"/>
          </w:rPr>
          <w:t>At</w:t>
        </w:r>
      </w:ins>
      <w:commentRangeEnd w:id="157"/>
      <w:ins w:id="159" w:author="Gikadi, Martina, Dr., IVA5" w:date="2026-02-17T21:39:00Z">
        <w:r w:rsidR="003F5977">
          <w:rPr>
            <w:rStyle w:val="Kommentarzeichen"/>
            <w:rFonts w:ascii="BundesSerif Office" w:eastAsiaTheme="minorEastAsia" w:hAnsi="BundesSerif Office" w:cs="Times New Roman"/>
            <w:b w:val="0"/>
            <w:color w:val="auto"/>
          </w:rPr>
          <w:commentReference w:id="157"/>
        </w:r>
      </w:ins>
      <w:ins w:id="160" w:author="Gikadi, Martina, Dr., IVA5" w:date="2026-02-17T21:38:00Z">
        <w:r w:rsidR="003F5977">
          <w:rPr>
            <w:rFonts w:ascii="BundesSerif Office" w:eastAsiaTheme="minorEastAsia" w:hAnsi="BundesSerif Office" w:cs="Times New Roman"/>
            <w:b w:val="0"/>
            <w:color w:val="auto"/>
            <w:sz w:val="22"/>
            <w:szCs w:val="22"/>
            <w:lang w:val="en-GB"/>
          </w:rPr>
          <w:t xml:space="preserve"> the same time, predictability and regulatory stability is key to avoid</w:t>
        </w:r>
      </w:ins>
      <w:ins w:id="161" w:author="Gikadi, Martina, Dr., IVA5" w:date="2026-02-17T21:39:00Z">
        <w:r w:rsidR="003F5977">
          <w:rPr>
            <w:rFonts w:ascii="BundesSerif Office" w:eastAsiaTheme="minorEastAsia" w:hAnsi="BundesSerif Office" w:cs="Times New Roman"/>
            <w:b w:val="0"/>
            <w:color w:val="auto"/>
            <w:sz w:val="22"/>
            <w:szCs w:val="22"/>
            <w:lang w:val="en-GB"/>
          </w:rPr>
          <w:t xml:space="preserve"> market volatility and damaging the functioning of the ETS. </w:t>
        </w:r>
      </w:ins>
      <w:r w:rsidRPr="00035ADE">
        <w:rPr>
          <w:rFonts w:ascii="BundesSerif Office" w:eastAsiaTheme="minorEastAsia" w:hAnsi="BundesSerif Office" w:cs="Times New Roman"/>
          <w:b w:val="0"/>
          <w:color w:val="auto"/>
          <w:sz w:val="22"/>
          <w:szCs w:val="22"/>
          <w:lang w:val="en-GB"/>
        </w:rPr>
        <w:t xml:space="preserve">The </w:t>
      </w:r>
      <w:ins w:id="162" w:author="Gikadi, Martina, Dr., IVA5" w:date="2026-02-17T21:39:00Z">
        <w:r w:rsidR="00FD5592">
          <w:rPr>
            <w:rFonts w:ascii="BundesSerif Office" w:eastAsiaTheme="minorEastAsia" w:hAnsi="BundesSerif Office" w:cs="Times New Roman"/>
            <w:b w:val="0"/>
            <w:color w:val="auto"/>
            <w:sz w:val="22"/>
            <w:szCs w:val="22"/>
            <w:lang w:val="en-GB"/>
          </w:rPr>
          <w:t xml:space="preserve">upcoming revision </w:t>
        </w:r>
      </w:ins>
      <w:del w:id="163" w:author="Gikadi, Martina, Dr., IVA5" w:date="2026-02-17T21:39:00Z">
        <w:r w:rsidRPr="00035ADE" w:rsidDel="00FD5592">
          <w:rPr>
            <w:rFonts w:ascii="BundesSerif Office" w:eastAsiaTheme="minorEastAsia" w:hAnsi="BundesSerif Office" w:cs="Times New Roman"/>
            <w:b w:val="0"/>
            <w:color w:val="auto"/>
            <w:sz w:val="22"/>
            <w:szCs w:val="22"/>
            <w:lang w:val="en-GB"/>
          </w:rPr>
          <w:delText>reform</w:delText>
        </w:r>
      </w:del>
      <w:del w:id="164" w:author="Gikadi, Martina, Dr., IVA5" w:date="2026-02-17T21:40:00Z">
        <w:r w:rsidRPr="00035ADE" w:rsidDel="00FD5592">
          <w:rPr>
            <w:rFonts w:ascii="BundesSerif Office" w:eastAsiaTheme="minorEastAsia" w:hAnsi="BundesSerif Office" w:cs="Times New Roman"/>
            <w:b w:val="0"/>
            <w:color w:val="auto"/>
            <w:sz w:val="22"/>
            <w:szCs w:val="22"/>
            <w:lang w:val="en-GB"/>
          </w:rPr>
          <w:delText xml:space="preserve"> </w:delText>
        </w:r>
      </w:del>
      <w:r w:rsidRPr="00035ADE">
        <w:rPr>
          <w:rFonts w:ascii="BundesSerif Office" w:eastAsiaTheme="minorEastAsia" w:hAnsi="BundesSerif Office" w:cs="Times New Roman"/>
          <w:b w:val="0"/>
          <w:color w:val="auto"/>
          <w:sz w:val="22"/>
          <w:szCs w:val="22"/>
          <w:lang w:val="en-GB"/>
        </w:rPr>
        <w:t>should therefore ensure</w:t>
      </w:r>
      <w:del w:id="165" w:author="Gikadi, Martina, Dr., IVA5" w:date="2026-02-17T21:40:00Z">
        <w:r w:rsidRPr="00035ADE" w:rsidDel="00FD5592">
          <w:rPr>
            <w:rFonts w:ascii="BundesSerif Office" w:eastAsiaTheme="minorEastAsia" w:hAnsi="BundesSerif Office" w:cs="Times New Roman"/>
            <w:b w:val="0"/>
            <w:color w:val="auto"/>
            <w:sz w:val="22"/>
            <w:szCs w:val="22"/>
            <w:lang w:val="en-GB"/>
          </w:rPr>
          <w:delText xml:space="preserve"> </w:delText>
        </w:r>
        <w:commentRangeStart w:id="166"/>
        <w:r w:rsidRPr="00035ADE" w:rsidDel="00FD5592">
          <w:rPr>
            <w:rFonts w:ascii="BundesSerif Office" w:eastAsiaTheme="minorEastAsia" w:hAnsi="BundesSerif Office" w:cs="Times New Roman"/>
            <w:b w:val="0"/>
            <w:color w:val="auto"/>
            <w:sz w:val="22"/>
            <w:szCs w:val="22"/>
            <w:lang w:val="en-GB"/>
          </w:rPr>
          <w:delText>technology neutrality</w:delText>
        </w:r>
      </w:del>
      <w:commentRangeEnd w:id="166"/>
      <w:r w:rsidR="00FD5592">
        <w:rPr>
          <w:rStyle w:val="Kommentarzeichen"/>
          <w:rFonts w:ascii="BundesSerif Office" w:eastAsiaTheme="minorEastAsia" w:hAnsi="BundesSerif Office" w:cs="Times New Roman"/>
          <w:b w:val="0"/>
          <w:color w:val="auto"/>
        </w:rPr>
        <w:commentReference w:id="166"/>
      </w:r>
      <w:r w:rsidRPr="00035ADE">
        <w:rPr>
          <w:rFonts w:ascii="BundesSerif Office" w:eastAsiaTheme="minorEastAsia" w:hAnsi="BundesSerif Office" w:cs="Times New Roman"/>
          <w:b w:val="0"/>
          <w:color w:val="auto"/>
          <w:sz w:val="22"/>
          <w:szCs w:val="22"/>
          <w:lang w:val="en-GB"/>
        </w:rPr>
        <w:t xml:space="preserve">, </w:t>
      </w:r>
      <w:ins w:id="167" w:author="Kristin Vetter, IVA4" w:date="2026-02-18T16:47:00Z">
        <w:r w:rsidR="00AF3011">
          <w:rPr>
            <w:rFonts w:ascii="BundesSerif Office" w:eastAsiaTheme="minorEastAsia" w:hAnsi="BundesSerif Office" w:cs="Times New Roman"/>
            <w:color w:val="auto"/>
            <w:sz w:val="22"/>
            <w:szCs w:val="22"/>
            <w:lang w:val="en-GB"/>
          </w:rPr>
          <w:t xml:space="preserve">an effective </w:t>
        </w:r>
        <w:commentRangeStart w:id="168"/>
        <w:r w:rsidR="00AF3011">
          <w:rPr>
            <w:rFonts w:ascii="BundesSerif Office" w:eastAsiaTheme="minorEastAsia" w:hAnsi="BundesSerif Office" w:cs="Times New Roman"/>
            <w:color w:val="auto"/>
            <w:sz w:val="22"/>
            <w:szCs w:val="22"/>
            <w:lang w:val="en-GB"/>
          </w:rPr>
          <w:t>price</w:t>
        </w:r>
        <w:commentRangeEnd w:id="168"/>
        <w:r w:rsidR="00AF3011">
          <w:rPr>
            <w:rStyle w:val="Kommentarzeichen"/>
            <w:rFonts w:ascii="BundesSerif Office" w:eastAsiaTheme="minorEastAsia" w:hAnsi="BundesSerif Office" w:cs="Times New Roman"/>
            <w:b w:val="0"/>
            <w:color w:val="auto"/>
          </w:rPr>
          <w:commentReference w:id="168"/>
        </w:r>
        <w:r w:rsidR="00AF3011">
          <w:rPr>
            <w:rFonts w:ascii="BundesSerif Office" w:eastAsiaTheme="minorEastAsia" w:hAnsi="BundesSerif Office" w:cs="Times New Roman"/>
            <w:color w:val="auto"/>
            <w:sz w:val="22"/>
            <w:szCs w:val="22"/>
            <w:lang w:val="en-GB"/>
          </w:rPr>
          <w:t xml:space="preserve"> signal,</w:t>
        </w:r>
        <w:r w:rsidR="00AF3011" w:rsidRPr="00035ADE">
          <w:rPr>
            <w:rFonts w:ascii="BundesSerif Office" w:eastAsiaTheme="minorEastAsia" w:hAnsi="BundesSerif Office" w:cs="Times New Roman"/>
            <w:b w:val="0"/>
            <w:color w:val="auto"/>
            <w:sz w:val="22"/>
            <w:szCs w:val="22"/>
            <w:lang w:val="en-GB"/>
          </w:rPr>
          <w:t xml:space="preserve"> </w:t>
        </w:r>
      </w:ins>
      <w:r w:rsidRPr="00035ADE">
        <w:rPr>
          <w:rFonts w:ascii="BundesSerif Office" w:eastAsiaTheme="minorEastAsia" w:hAnsi="BundesSerif Office" w:cs="Times New Roman"/>
          <w:b w:val="0"/>
          <w:color w:val="auto"/>
          <w:sz w:val="22"/>
          <w:szCs w:val="22"/>
          <w:lang w:val="en-GB"/>
        </w:rPr>
        <w:t xml:space="preserve">market </w:t>
      </w:r>
      <w:commentRangeStart w:id="169"/>
      <w:r w:rsidRPr="00035ADE">
        <w:rPr>
          <w:rFonts w:ascii="BundesSerif Office" w:eastAsiaTheme="minorEastAsia" w:hAnsi="BundesSerif Office" w:cs="Times New Roman"/>
          <w:b w:val="0"/>
          <w:color w:val="auto"/>
          <w:sz w:val="22"/>
          <w:szCs w:val="22"/>
          <w:lang w:val="en-GB"/>
        </w:rPr>
        <w:t>stability</w:t>
      </w:r>
      <w:commentRangeEnd w:id="169"/>
      <w:r w:rsidR="00D149FA">
        <w:rPr>
          <w:rStyle w:val="Kommentarzeichen"/>
          <w:rFonts w:ascii="BundesSerif Office" w:eastAsiaTheme="minorEastAsia" w:hAnsi="BundesSerif Office" w:cs="Times New Roman"/>
          <w:b w:val="0"/>
          <w:color w:val="auto"/>
        </w:rPr>
        <w:commentReference w:id="169"/>
      </w:r>
      <w:r w:rsidRPr="00035ADE">
        <w:rPr>
          <w:rFonts w:ascii="BundesSerif Office" w:eastAsiaTheme="minorEastAsia" w:hAnsi="BundesSerif Office" w:cs="Times New Roman"/>
          <w:b w:val="0"/>
          <w:color w:val="auto"/>
          <w:sz w:val="22"/>
          <w:szCs w:val="22"/>
          <w:lang w:val="en-GB"/>
        </w:rPr>
        <w:t>, and effective carbon leakage protection to safeguard the European industrial base</w:t>
      </w:r>
      <w:ins w:id="170" w:author="Gikadi, Martina, Dr., IVA5" w:date="2026-02-17T21:23:00Z">
        <w:r w:rsidR="00D67607">
          <w:rPr>
            <w:rFonts w:ascii="BundesSerif Office" w:eastAsiaTheme="minorEastAsia" w:hAnsi="BundesSerif Office" w:cs="Times New Roman"/>
            <w:b w:val="0"/>
            <w:color w:val="auto"/>
            <w:sz w:val="22"/>
            <w:szCs w:val="22"/>
            <w:lang w:val="en-GB"/>
          </w:rPr>
          <w:t xml:space="preserve">, </w:t>
        </w:r>
      </w:ins>
      <w:commentRangeStart w:id="171"/>
      <w:r w:rsidRPr="00035ADE">
        <w:rPr>
          <w:rFonts w:ascii="BundesSerif Office" w:eastAsiaTheme="minorEastAsia" w:hAnsi="BundesSerif Office" w:cs="Times New Roman"/>
          <w:b w:val="0"/>
          <w:color w:val="auto"/>
          <w:sz w:val="22"/>
          <w:szCs w:val="22"/>
          <w:lang w:val="en-GB"/>
        </w:rPr>
        <w:t>.</w:t>
      </w:r>
      <w:commentRangeEnd w:id="171"/>
      <w:r w:rsidR="00FD5592">
        <w:rPr>
          <w:rStyle w:val="Kommentarzeichen"/>
          <w:rFonts w:ascii="BundesSerif Office" w:eastAsiaTheme="minorEastAsia" w:hAnsi="BundesSerif Office" w:cs="Times New Roman"/>
          <w:b w:val="0"/>
          <w:color w:val="auto"/>
        </w:rPr>
        <w:commentReference w:id="171"/>
      </w:r>
      <w:commentRangeStart w:id="172"/>
      <w:commentRangeEnd w:id="172"/>
      <w:r w:rsidR="009B4E37">
        <w:rPr>
          <w:rStyle w:val="Kommentarzeichen"/>
          <w:rFonts w:ascii="BundesSerif Office" w:eastAsiaTheme="minorEastAsia" w:hAnsi="BundesSerif Office" w:cs="Times New Roman"/>
          <w:b w:val="0"/>
          <w:color w:val="auto"/>
        </w:rPr>
        <w:commentReference w:id="172"/>
      </w:r>
    </w:p>
    <w:p w14:paraId="23A58EC1" w14:textId="0C4A5C3D" w:rsidR="00B824A4" w:rsidRDefault="00B824A4" w:rsidP="00B824A4">
      <w:pPr>
        <w:pStyle w:val="berschrift3"/>
        <w:spacing w:before="240" w:after="120" w:line="276" w:lineRule="auto"/>
        <w:rPr>
          <w:ins w:id="173" w:author="Kristin Vetter, IVA4" w:date="2026-02-18T10:16:00Z"/>
          <w:rFonts w:ascii="BundesSerif Office" w:eastAsiaTheme="minorEastAsia" w:hAnsi="BundesSerif Office" w:cs="Times New Roman"/>
          <w:b w:val="0"/>
          <w:color w:val="auto"/>
          <w:sz w:val="22"/>
          <w:szCs w:val="22"/>
          <w:lang w:val="en-GB"/>
        </w:rPr>
      </w:pPr>
      <w:commentRangeStart w:id="174"/>
      <w:ins w:id="175" w:author="Kristin Vetter, IVA4" w:date="2026-02-18T10:16:00Z">
        <w:r w:rsidRPr="00B824A4">
          <w:rPr>
            <w:rFonts w:ascii="BundesSerif Office" w:eastAsiaTheme="minorEastAsia" w:hAnsi="BundesSerif Office" w:cs="Times New Roman"/>
            <w:b w:val="0"/>
            <w:color w:val="auto"/>
            <w:sz w:val="22"/>
            <w:szCs w:val="22"/>
            <w:lang w:val="en-GB"/>
          </w:rPr>
          <w:t xml:space="preserve">Option 1: The </w:t>
        </w:r>
        <w:r>
          <w:rPr>
            <w:rFonts w:ascii="BundesSerif Office" w:eastAsiaTheme="minorEastAsia" w:hAnsi="BundesSerif Office" w:cs="Times New Roman"/>
            <w:b w:val="0"/>
            <w:color w:val="auto"/>
            <w:sz w:val="22"/>
            <w:szCs w:val="22"/>
            <w:lang w:val="en-GB"/>
          </w:rPr>
          <w:t>upcoming revision</w:t>
        </w:r>
        <w:r w:rsidRPr="00B824A4">
          <w:rPr>
            <w:sz w:val="22"/>
            <w:szCs w:val="22"/>
            <w:lang w:val="en-GB"/>
          </w:rPr>
          <w:annotationRef/>
        </w:r>
        <w:r>
          <w:rPr>
            <w:rFonts w:ascii="BundesSerif Office" w:eastAsiaTheme="minorEastAsia" w:hAnsi="BundesSerif Office" w:cs="Times New Roman"/>
            <w:b w:val="0"/>
            <w:color w:val="auto"/>
            <w:sz w:val="22"/>
            <w:szCs w:val="22"/>
            <w:lang w:val="en-GB"/>
          </w:rPr>
          <w:t xml:space="preserve"> </w:t>
        </w:r>
        <w:r w:rsidRPr="00035ADE">
          <w:rPr>
            <w:rFonts w:ascii="BundesSerif Office" w:eastAsiaTheme="minorEastAsia" w:hAnsi="BundesSerif Office" w:cs="Times New Roman"/>
            <w:b w:val="0"/>
            <w:color w:val="auto"/>
            <w:sz w:val="22"/>
            <w:szCs w:val="22"/>
            <w:lang w:val="en-GB"/>
          </w:rPr>
          <w:t xml:space="preserve">should therefore </w:t>
        </w:r>
      </w:ins>
      <w:commentRangeStart w:id="176"/>
      <w:ins w:id="177" w:author="Kristin Vetter, IVA4" w:date="2026-02-19T10:35:00Z">
        <w:r w:rsidR="002D345D">
          <w:rPr>
            <w:rFonts w:ascii="BundesSerif Office" w:eastAsiaTheme="minorEastAsia" w:hAnsi="BundesSerif Office" w:cs="Times New Roman"/>
            <w:b w:val="0"/>
            <w:color w:val="auto"/>
            <w:sz w:val="22"/>
            <w:szCs w:val="22"/>
            <w:lang w:val="en-GB"/>
          </w:rPr>
          <w:t>ensure e</w:t>
        </w:r>
      </w:ins>
      <w:ins w:id="178" w:author="Kristin Vetter, IVA4" w:date="2026-02-18T16:48:00Z">
        <w:r w:rsidR="00AF3011">
          <w:rPr>
            <w:rFonts w:ascii="BundesSerif Office" w:eastAsiaTheme="minorEastAsia" w:hAnsi="BundesSerif Office" w:cs="Times New Roman"/>
            <w:b w:val="0"/>
            <w:color w:val="auto"/>
            <w:sz w:val="22"/>
            <w:szCs w:val="22"/>
            <w:lang w:val="en-GB"/>
          </w:rPr>
          <w:t>ffective pr</w:t>
        </w:r>
      </w:ins>
      <w:ins w:id="179" w:author="Kristin Vetter, IVA4" w:date="2026-02-18T16:49:00Z">
        <w:r w:rsidR="00AF3011">
          <w:rPr>
            <w:rFonts w:ascii="BundesSerif Office" w:eastAsiaTheme="minorEastAsia" w:hAnsi="BundesSerif Office" w:cs="Times New Roman"/>
            <w:b w:val="0"/>
            <w:color w:val="auto"/>
            <w:sz w:val="22"/>
            <w:szCs w:val="22"/>
            <w:lang w:val="en-GB"/>
          </w:rPr>
          <w:t>ice signal</w:t>
        </w:r>
        <w:commentRangeEnd w:id="176"/>
        <w:r w:rsidR="00AF3011">
          <w:rPr>
            <w:rStyle w:val="Kommentarzeichen"/>
            <w:rFonts w:ascii="BundesSerif Office" w:eastAsiaTheme="minorEastAsia" w:hAnsi="BundesSerif Office" w:cs="Times New Roman"/>
            <w:b w:val="0"/>
            <w:color w:val="auto"/>
          </w:rPr>
          <w:commentReference w:id="176"/>
        </w:r>
        <w:r w:rsidR="00AF3011">
          <w:rPr>
            <w:rFonts w:ascii="BundesSerif Office" w:eastAsiaTheme="minorEastAsia" w:hAnsi="BundesSerif Office" w:cs="Times New Roman"/>
            <w:b w:val="0"/>
            <w:color w:val="auto"/>
            <w:sz w:val="22"/>
            <w:szCs w:val="22"/>
            <w:lang w:val="en-GB"/>
          </w:rPr>
          <w:t xml:space="preserve">, </w:t>
        </w:r>
      </w:ins>
      <w:ins w:id="180" w:author="Kristin Vetter, IVA4" w:date="2026-02-18T10:16:00Z">
        <w:r w:rsidRPr="000B6636">
          <w:rPr>
            <w:rFonts w:ascii="BundesSerif Office" w:eastAsiaTheme="minorEastAsia" w:hAnsi="BundesSerif Office" w:cs="Times New Roman"/>
            <w:b w:val="0"/>
            <w:color w:val="auto"/>
            <w:sz w:val="22"/>
            <w:szCs w:val="22"/>
            <w:lang w:val="en-GB"/>
          </w:rPr>
          <w:t xml:space="preserve">market stability, predictability and sufficient liquidity, a pragmatic and investment-compatible </w:t>
        </w:r>
        <w:commentRangeStart w:id="181"/>
        <w:r w:rsidRPr="000B6636">
          <w:rPr>
            <w:rFonts w:ascii="BundesSerif Office" w:eastAsiaTheme="minorEastAsia" w:hAnsi="BundesSerif Office" w:cs="Times New Roman"/>
            <w:b w:val="0"/>
            <w:color w:val="auto"/>
            <w:sz w:val="22"/>
            <w:szCs w:val="22"/>
            <w:lang w:val="en-GB"/>
          </w:rPr>
          <w:t xml:space="preserve">approach to free allocation </w:t>
        </w:r>
      </w:ins>
      <w:commentRangeEnd w:id="181"/>
      <w:ins w:id="182" w:author="Kristin Vetter, IVA4" w:date="2026-02-19T10:41:00Z">
        <w:r w:rsidR="00DA1799">
          <w:rPr>
            <w:rStyle w:val="Kommentarzeichen"/>
            <w:rFonts w:ascii="BundesSerif Office" w:eastAsiaTheme="minorEastAsia" w:hAnsi="BundesSerif Office" w:cs="Times New Roman"/>
            <w:b w:val="0"/>
            <w:color w:val="auto"/>
          </w:rPr>
          <w:commentReference w:id="181"/>
        </w:r>
      </w:ins>
      <w:commentRangeStart w:id="183"/>
      <w:ins w:id="184" w:author="Kristin Vetter, IVA4" w:date="2026-02-18T16:49:00Z">
        <w:r w:rsidR="00AF3011">
          <w:rPr>
            <w:rFonts w:ascii="BundesSerif Office" w:eastAsiaTheme="minorEastAsia" w:hAnsi="BundesSerif Office" w:cs="Times New Roman"/>
            <w:color w:val="auto"/>
            <w:sz w:val="22"/>
            <w:szCs w:val="22"/>
            <w:lang w:val="en-GB"/>
          </w:rPr>
          <w:t xml:space="preserve">that fosters investments in climate-friendly technologies </w:t>
        </w:r>
        <w:commentRangeEnd w:id="183"/>
        <w:r w:rsidR="00AF3011">
          <w:rPr>
            <w:rStyle w:val="Kommentarzeichen"/>
            <w:rFonts w:ascii="BundesSerif Office" w:eastAsiaTheme="minorEastAsia" w:hAnsi="BundesSerif Office" w:cs="Times New Roman"/>
            <w:b w:val="0"/>
            <w:color w:val="auto"/>
          </w:rPr>
          <w:commentReference w:id="183"/>
        </w:r>
      </w:ins>
      <w:ins w:id="185" w:author="Kristin Vetter, IVA4" w:date="2026-02-18T10:16:00Z">
        <w:r w:rsidRPr="000B6636">
          <w:rPr>
            <w:rFonts w:ascii="BundesSerif Office" w:eastAsiaTheme="minorEastAsia" w:hAnsi="BundesSerif Office" w:cs="Times New Roman"/>
            <w:b w:val="0"/>
            <w:color w:val="auto"/>
            <w:sz w:val="22"/>
            <w:szCs w:val="22"/>
            <w:lang w:val="en-GB"/>
          </w:rPr>
          <w:t xml:space="preserve">and </w:t>
        </w:r>
      </w:ins>
      <w:ins w:id="186" w:author="Kristin Vetter, IVA4" w:date="2026-02-18T16:49:00Z">
        <w:r w:rsidR="00AF3011">
          <w:rPr>
            <w:rFonts w:ascii="BundesSerif Office" w:eastAsiaTheme="minorEastAsia" w:hAnsi="BundesSerif Office" w:cs="Times New Roman"/>
            <w:b w:val="0"/>
            <w:color w:val="auto"/>
            <w:sz w:val="22"/>
            <w:szCs w:val="22"/>
            <w:lang w:val="en-GB"/>
          </w:rPr>
          <w:t xml:space="preserve">is </w:t>
        </w:r>
      </w:ins>
      <w:ins w:id="187" w:author="Kristin Vetter, IVA4" w:date="2026-02-18T10:16:00Z">
        <w:r w:rsidRPr="000B6636">
          <w:rPr>
            <w:rFonts w:ascii="BundesSerif Office" w:eastAsiaTheme="minorEastAsia" w:hAnsi="BundesSerif Office" w:cs="Times New Roman"/>
            <w:b w:val="0"/>
            <w:color w:val="auto"/>
            <w:sz w:val="22"/>
            <w:szCs w:val="22"/>
            <w:lang w:val="en-GB"/>
          </w:rPr>
          <w:t>full</w:t>
        </w:r>
      </w:ins>
      <w:ins w:id="188" w:author="Kristin Vetter, IVA4" w:date="2026-02-18T16:49:00Z">
        <w:r w:rsidR="00AF3011">
          <w:rPr>
            <w:rFonts w:ascii="BundesSerif Office" w:eastAsiaTheme="minorEastAsia" w:hAnsi="BundesSerif Office" w:cs="Times New Roman"/>
            <w:b w:val="0"/>
            <w:color w:val="auto"/>
            <w:sz w:val="22"/>
            <w:szCs w:val="22"/>
            <w:lang w:val="en-GB"/>
          </w:rPr>
          <w:t>y</w:t>
        </w:r>
      </w:ins>
      <w:ins w:id="189" w:author="Kristin Vetter, IVA4" w:date="2026-02-18T10:16:00Z">
        <w:r w:rsidRPr="000B6636">
          <w:rPr>
            <w:rFonts w:ascii="BundesSerif Office" w:eastAsiaTheme="minorEastAsia" w:hAnsi="BundesSerif Office" w:cs="Times New Roman"/>
            <w:b w:val="0"/>
            <w:color w:val="auto"/>
            <w:sz w:val="22"/>
            <w:szCs w:val="22"/>
            <w:lang w:val="en-GB"/>
          </w:rPr>
          <w:t xml:space="preserve"> coheren</w:t>
        </w:r>
      </w:ins>
      <w:ins w:id="190" w:author="Kristin Vetter, IVA4" w:date="2026-02-18T16:49:00Z">
        <w:r w:rsidR="00AF3011">
          <w:rPr>
            <w:rFonts w:ascii="BundesSerif Office" w:eastAsiaTheme="minorEastAsia" w:hAnsi="BundesSerif Office" w:cs="Times New Roman"/>
            <w:b w:val="0"/>
            <w:color w:val="auto"/>
            <w:sz w:val="22"/>
            <w:szCs w:val="22"/>
            <w:lang w:val="en-GB"/>
          </w:rPr>
          <w:t>t</w:t>
        </w:r>
      </w:ins>
      <w:ins w:id="191" w:author="Kristin Vetter, IVA4" w:date="2026-02-18T10:16:00Z">
        <w:r w:rsidRPr="000B6636">
          <w:rPr>
            <w:rFonts w:ascii="BundesSerif Office" w:eastAsiaTheme="minorEastAsia" w:hAnsi="BundesSerif Office" w:cs="Times New Roman"/>
            <w:b w:val="0"/>
            <w:color w:val="auto"/>
            <w:sz w:val="22"/>
            <w:szCs w:val="22"/>
            <w:lang w:val="en-GB"/>
          </w:rPr>
          <w:t xml:space="preserve"> with CBAM, while safeguarding the European industrial base</w:t>
        </w:r>
        <w:r>
          <w:rPr>
            <w:rFonts w:ascii="BundesSerif Office" w:eastAsiaTheme="minorEastAsia" w:hAnsi="BundesSerif Office" w:cs="Times New Roman"/>
            <w:b w:val="0"/>
            <w:color w:val="auto"/>
            <w:sz w:val="22"/>
            <w:szCs w:val="22"/>
            <w:lang w:val="en-GB"/>
          </w:rPr>
          <w:t>.</w:t>
        </w:r>
        <w:r w:rsidRPr="00B824A4">
          <w:rPr>
            <w:sz w:val="22"/>
            <w:szCs w:val="22"/>
            <w:lang w:val="en-GB"/>
          </w:rPr>
          <w:annotationRef/>
        </w:r>
        <w:commentRangeEnd w:id="174"/>
        <w:r>
          <w:rPr>
            <w:rStyle w:val="Kommentarzeichen"/>
            <w:rFonts w:ascii="BundesSerif Office" w:eastAsiaTheme="minorEastAsia" w:hAnsi="BundesSerif Office" w:cs="Times New Roman"/>
            <w:b w:val="0"/>
            <w:color w:val="auto"/>
          </w:rPr>
          <w:commentReference w:id="174"/>
        </w:r>
      </w:ins>
    </w:p>
    <w:p w14:paraId="10D9D183" w14:textId="0DDDFA9A" w:rsidR="00D149FA" w:rsidRPr="005D4D0B" w:rsidRDefault="00B824A4" w:rsidP="00D149FA">
      <w:pPr>
        <w:pStyle w:val="berschrift3"/>
        <w:spacing w:before="240" w:after="120" w:line="276" w:lineRule="auto"/>
        <w:rPr>
          <w:ins w:id="192" w:author="Kristin Vetter, IVA4" w:date="2026-02-18T15:05:00Z"/>
          <w:sz w:val="22"/>
          <w:szCs w:val="22"/>
          <w:lang w:val="en-US"/>
          <w:rPrChange w:id="193" w:author="Kristin Vetter, IVA4" w:date="2026-02-18T15:05:00Z">
            <w:rPr>
              <w:ins w:id="194" w:author="Kristin Vetter, IVA4" w:date="2026-02-18T15:05:00Z"/>
              <w:sz w:val="22"/>
              <w:szCs w:val="22"/>
            </w:rPr>
          </w:rPrChange>
        </w:rPr>
      </w:pPr>
      <w:commentRangeStart w:id="195"/>
      <w:commentRangeStart w:id="196"/>
      <w:ins w:id="197" w:author="Kristin Vetter, IVA4" w:date="2026-02-18T10:16:00Z">
        <w:r w:rsidRPr="00B824A4">
          <w:rPr>
            <w:rFonts w:ascii="BundesSerif Office" w:eastAsiaTheme="minorEastAsia" w:hAnsi="BundesSerif Office" w:cs="Times New Roman"/>
            <w:b w:val="0"/>
            <w:color w:val="auto"/>
            <w:sz w:val="22"/>
            <w:szCs w:val="22"/>
            <w:lang w:val="en-GB"/>
          </w:rPr>
          <w:t xml:space="preserve">Option 2: </w:t>
        </w:r>
        <w:r w:rsidRPr="00035ADE">
          <w:rPr>
            <w:rFonts w:ascii="BundesSerif Office" w:eastAsiaTheme="minorEastAsia" w:hAnsi="BundesSerif Office" w:cs="Times New Roman"/>
            <w:b w:val="0"/>
            <w:color w:val="auto"/>
            <w:sz w:val="22"/>
            <w:szCs w:val="22"/>
            <w:lang w:val="en-GB"/>
          </w:rPr>
          <w:t xml:space="preserve">The </w:t>
        </w:r>
        <w:r>
          <w:rPr>
            <w:rFonts w:ascii="BundesSerif Office" w:eastAsiaTheme="minorEastAsia" w:hAnsi="BundesSerif Office" w:cs="Times New Roman"/>
            <w:b w:val="0"/>
            <w:color w:val="auto"/>
            <w:sz w:val="22"/>
            <w:szCs w:val="22"/>
            <w:lang w:val="en-GB"/>
          </w:rPr>
          <w:t xml:space="preserve">upcoming revision </w:t>
        </w:r>
      </w:ins>
      <w:ins w:id="198" w:author="Kristin Vetter, IVA4" w:date="2026-02-19T10:36:00Z">
        <w:r w:rsidR="002D345D">
          <w:rPr>
            <w:rFonts w:ascii="BundesSerif Office" w:eastAsiaTheme="minorEastAsia" w:hAnsi="BundesSerif Office" w:cs="Times New Roman"/>
            <w:b w:val="0"/>
            <w:color w:val="auto"/>
            <w:sz w:val="22"/>
            <w:szCs w:val="22"/>
            <w:lang w:val="en-GB"/>
          </w:rPr>
          <w:t>should ensure</w:t>
        </w:r>
      </w:ins>
      <w:ins w:id="199" w:author="Kristin Vetter, IVA4" w:date="2026-02-18T10:16:00Z">
        <w:r>
          <w:rPr>
            <w:rFonts w:ascii="BundesSerif Office" w:eastAsiaTheme="minorEastAsia" w:hAnsi="BundesSerif Office" w:cs="Times New Roman"/>
            <w:b w:val="0"/>
            <w:color w:val="auto"/>
            <w:sz w:val="22"/>
            <w:szCs w:val="22"/>
            <w:lang w:val="en-GB"/>
          </w:rPr>
          <w:t xml:space="preserve"> also a consistency with the ongoing CBAM reform and</w:t>
        </w:r>
        <w:r w:rsidRPr="00B824A4">
          <w:rPr>
            <w:sz w:val="22"/>
            <w:szCs w:val="22"/>
            <w:lang w:val="en-GB"/>
          </w:rPr>
          <w:annotationRef/>
        </w:r>
        <w:r>
          <w:rPr>
            <w:rFonts w:ascii="BundesSerif Office" w:eastAsiaTheme="minorEastAsia" w:hAnsi="BundesSerif Office" w:cs="Times New Roman"/>
            <w:b w:val="0"/>
            <w:color w:val="auto"/>
            <w:sz w:val="22"/>
            <w:szCs w:val="22"/>
            <w:lang w:val="en-GB"/>
          </w:rPr>
          <w:t xml:space="preserve"> continuing its successful and cost-efficient contribution towards the EU’s climate targets</w:t>
        </w:r>
        <w:r w:rsidRPr="00B824A4">
          <w:rPr>
            <w:sz w:val="22"/>
            <w:szCs w:val="22"/>
            <w:lang w:val="en-GB"/>
          </w:rPr>
          <w:annotationRef/>
        </w:r>
      </w:ins>
      <w:ins w:id="200" w:author="Kristin Vetter, IVA4" w:date="2026-02-18T15:05:00Z">
        <w:r w:rsidR="005D4D0B" w:rsidRPr="005D4D0B">
          <w:rPr>
            <w:sz w:val="22"/>
            <w:szCs w:val="22"/>
            <w:lang w:val="en-US"/>
            <w:rPrChange w:id="201" w:author="Kristin Vetter, IVA4" w:date="2026-02-18T15:05:00Z">
              <w:rPr>
                <w:sz w:val="22"/>
                <w:szCs w:val="22"/>
              </w:rPr>
            </w:rPrChange>
          </w:rPr>
          <w:t xml:space="preserve"> </w:t>
        </w:r>
        <w:commentRangeStart w:id="202"/>
        <w:r w:rsidR="005D4D0B" w:rsidRPr="005D4D0B">
          <w:rPr>
            <w:sz w:val="22"/>
            <w:szCs w:val="22"/>
            <w:lang w:val="en-US"/>
            <w:rPrChange w:id="203" w:author="Kristin Vetter, IVA4" w:date="2026-02-18T15:05:00Z">
              <w:rPr>
                <w:sz w:val="22"/>
                <w:szCs w:val="22"/>
              </w:rPr>
            </w:rPrChange>
          </w:rPr>
          <w:t>within a reasonable and predictable timeframe</w:t>
        </w:r>
        <w:r w:rsidR="005D4D0B" w:rsidRPr="00D149FA">
          <w:rPr>
            <w:sz w:val="22"/>
            <w:szCs w:val="22"/>
            <w:lang w:val="en-GB"/>
          </w:rPr>
          <w:t xml:space="preserve"> </w:t>
        </w:r>
        <w:commentRangeStart w:id="204"/>
        <w:commentRangeEnd w:id="204"/>
        <w:r w:rsidR="005D4D0B" w:rsidRPr="00D149FA">
          <w:rPr>
            <w:sz w:val="22"/>
            <w:szCs w:val="22"/>
          </w:rPr>
          <w:commentReference w:id="204"/>
        </w:r>
        <w:commentRangeEnd w:id="202"/>
        <w:r w:rsidR="005D4D0B">
          <w:rPr>
            <w:rStyle w:val="Kommentarzeichen"/>
            <w:rFonts w:ascii="BundesSerif Office" w:eastAsiaTheme="minorEastAsia" w:hAnsi="BundesSerif Office" w:cs="Times New Roman"/>
            <w:b w:val="0"/>
            <w:color w:val="auto"/>
          </w:rPr>
          <w:commentReference w:id="202"/>
        </w:r>
      </w:ins>
      <w:ins w:id="205" w:author="Kristin Vetter, IVA4" w:date="2026-02-18T10:16:00Z">
        <w:r w:rsidRPr="00035ADE">
          <w:rPr>
            <w:rFonts w:ascii="BundesSerif Office" w:eastAsiaTheme="minorEastAsia" w:hAnsi="BundesSerif Office" w:cs="Times New Roman"/>
            <w:b w:val="0"/>
            <w:color w:val="auto"/>
            <w:sz w:val="22"/>
            <w:szCs w:val="22"/>
            <w:lang w:val="en-GB"/>
          </w:rPr>
          <w:t>.</w:t>
        </w:r>
        <w:r>
          <w:rPr>
            <w:rFonts w:ascii="BundesSerif Office" w:eastAsiaTheme="minorEastAsia" w:hAnsi="BundesSerif Office" w:cs="Times New Roman"/>
            <w:b w:val="0"/>
            <w:color w:val="auto"/>
            <w:sz w:val="22"/>
            <w:szCs w:val="22"/>
            <w:lang w:val="en-GB"/>
          </w:rPr>
          <w:t xml:space="preserve"> Furthermore, a strong, effective and trustworthy ETS is paramount for the EU’s efforts to reduce its energy dependency and thus strengthen its strategic </w:t>
        </w:r>
        <w:commentRangeStart w:id="206"/>
        <w:commentRangeStart w:id="207"/>
        <w:r>
          <w:rPr>
            <w:rFonts w:ascii="BundesSerif Office" w:eastAsiaTheme="minorEastAsia" w:hAnsi="BundesSerif Office" w:cs="Times New Roman"/>
            <w:b w:val="0"/>
            <w:color w:val="auto"/>
            <w:sz w:val="22"/>
            <w:szCs w:val="22"/>
            <w:lang w:val="en-GB"/>
          </w:rPr>
          <w:t>autonomy</w:t>
        </w:r>
      </w:ins>
      <w:commentRangeEnd w:id="195"/>
      <w:ins w:id="208" w:author="Kristin Vetter, IVA4" w:date="2026-02-18T10:17:00Z">
        <w:r>
          <w:rPr>
            <w:rStyle w:val="Kommentarzeichen"/>
            <w:rFonts w:ascii="BundesSerif Office" w:eastAsiaTheme="minorEastAsia" w:hAnsi="BundesSerif Office" w:cs="Times New Roman"/>
            <w:b w:val="0"/>
            <w:color w:val="auto"/>
          </w:rPr>
          <w:commentReference w:id="195"/>
        </w:r>
        <w:commentRangeEnd w:id="206"/>
        <w:r w:rsidR="00847339">
          <w:rPr>
            <w:rStyle w:val="Kommentarzeichen"/>
            <w:rFonts w:ascii="BundesSerif Office" w:eastAsiaTheme="minorEastAsia" w:hAnsi="BundesSerif Office" w:cs="Times New Roman"/>
            <w:b w:val="0"/>
            <w:color w:val="auto"/>
          </w:rPr>
          <w:commentReference w:id="206"/>
        </w:r>
      </w:ins>
      <w:ins w:id="209" w:author="Kristin Vetter, IVA4" w:date="2026-02-18T15:05:00Z">
        <w:r w:rsidR="00D149FA">
          <w:rPr>
            <w:rFonts w:ascii="BundesSerif Office" w:eastAsiaTheme="minorEastAsia" w:hAnsi="BundesSerif Office" w:cs="Times New Roman"/>
            <w:b w:val="0"/>
            <w:color w:val="auto"/>
            <w:sz w:val="22"/>
            <w:szCs w:val="22"/>
            <w:lang w:val="en-GB"/>
          </w:rPr>
          <w:t xml:space="preserve"> </w:t>
        </w:r>
      </w:ins>
      <w:commentRangeEnd w:id="196"/>
      <w:ins w:id="210" w:author="Kristin Vetter, IVA4" w:date="2026-02-19T10:38:00Z">
        <w:r w:rsidR="00DA1799">
          <w:rPr>
            <w:rStyle w:val="Kommentarzeichen"/>
            <w:rFonts w:ascii="BundesSerif Office" w:eastAsiaTheme="minorEastAsia" w:hAnsi="BundesSerif Office" w:cs="Times New Roman"/>
            <w:b w:val="0"/>
            <w:color w:val="auto"/>
          </w:rPr>
          <w:commentReference w:id="196"/>
        </w:r>
      </w:ins>
      <w:commentRangeEnd w:id="207"/>
      <w:ins w:id="211" w:author="Kristin Vetter, IVA4" w:date="2026-02-19T10:44:00Z">
        <w:r w:rsidR="00A12987">
          <w:rPr>
            <w:rStyle w:val="Kommentarzeichen"/>
            <w:rFonts w:ascii="BundesSerif Office" w:eastAsiaTheme="minorEastAsia" w:hAnsi="BundesSerif Office" w:cs="Times New Roman"/>
            <w:b w:val="0"/>
            <w:color w:val="auto"/>
          </w:rPr>
          <w:commentReference w:id="207"/>
        </w:r>
      </w:ins>
    </w:p>
    <w:p w14:paraId="6EAFE310" w14:textId="0F474045" w:rsidR="00B824A4" w:rsidRDefault="00B824A4" w:rsidP="00B824A4">
      <w:pPr>
        <w:pStyle w:val="berschrift3"/>
        <w:spacing w:before="240" w:after="120" w:line="276" w:lineRule="auto"/>
        <w:rPr>
          <w:ins w:id="212" w:author="Kristin Vetter, IVA4" w:date="2026-02-18T10:17:00Z"/>
          <w:rFonts w:ascii="BundesSerif Office" w:eastAsiaTheme="minorEastAsia" w:hAnsi="BundesSerif Office" w:cs="Times New Roman"/>
          <w:b w:val="0"/>
          <w:color w:val="auto"/>
          <w:sz w:val="22"/>
          <w:szCs w:val="22"/>
          <w:lang w:val="en-GB"/>
        </w:rPr>
      </w:pPr>
    </w:p>
    <w:p w14:paraId="57B30628" w14:textId="77777777" w:rsidR="00257811" w:rsidRPr="00035ADE" w:rsidRDefault="009A2D38" w:rsidP="00AA137C">
      <w:pPr>
        <w:pStyle w:val="berschrift3"/>
        <w:spacing w:before="240" w:after="120" w:line="276" w:lineRule="auto"/>
        <w:rPr>
          <w:rFonts w:ascii="BundesSerif Office" w:eastAsiaTheme="minorEastAsia" w:hAnsi="BundesSerif Office" w:cs="Times New Roman"/>
          <w:b w:val="0"/>
          <w:color w:val="auto"/>
          <w:sz w:val="22"/>
          <w:szCs w:val="22"/>
          <w:lang w:val="en-GB"/>
        </w:rPr>
      </w:pPr>
      <w:commentRangeStart w:id="213"/>
      <w:commentRangeEnd w:id="213"/>
      <w:ins w:id="214" w:author="Kristin Vetter, IVA4" w:date="2026-02-19T11:02:00Z">
        <w:r>
          <w:rPr>
            <w:rStyle w:val="Kommentarzeichen"/>
            <w:rFonts w:ascii="BundesSerif Office" w:eastAsiaTheme="minorEastAsia" w:hAnsi="BundesSerif Office" w:cs="Times New Roman"/>
            <w:b w:val="0"/>
            <w:color w:val="auto"/>
          </w:rPr>
          <w:commentReference w:id="213"/>
        </w:r>
      </w:ins>
    </w:p>
    <w:p w14:paraId="26E34ECC" w14:textId="77777777" w:rsidR="003E345F" w:rsidRPr="00035ADE" w:rsidRDefault="003E345F" w:rsidP="008D7D00">
      <w:pPr>
        <w:spacing w:before="240" w:after="120" w:line="276" w:lineRule="auto"/>
        <w:ind w:left="1815" w:hanging="284"/>
        <w:rPr>
          <w:rFonts w:ascii="BundesSans Office" w:eastAsiaTheme="majorEastAsia" w:hAnsi="BundesSans Office" w:cs="Times New Roman (Überschriften"/>
          <w:iCs/>
          <w:color w:val="3B3D3C"/>
          <w:sz w:val="22"/>
          <w:szCs w:val="22"/>
          <w:lang w:val="en-GB"/>
        </w:rPr>
      </w:pPr>
      <w:r w:rsidRPr="00035ADE">
        <w:rPr>
          <w:rFonts w:ascii="BundesSans Office" w:eastAsiaTheme="majorEastAsia" w:hAnsi="BundesSans Office" w:cs="Times New Roman (Überschriften"/>
          <w:iCs/>
          <w:color w:val="3B3D3C"/>
          <w:sz w:val="22"/>
          <w:szCs w:val="22"/>
          <w:lang w:val="en-GB"/>
        </w:rPr>
        <w:t xml:space="preserve">We call for: </w:t>
      </w:r>
    </w:p>
    <w:p w14:paraId="79529E81" w14:textId="2023A014" w:rsidR="003E345F" w:rsidRPr="00035ADE" w:rsidRDefault="000A705B" w:rsidP="000535A5">
      <w:pPr>
        <w:pStyle w:val="Listenabsatz"/>
        <w:spacing w:after="120" w:line="240" w:lineRule="auto"/>
        <w:ind w:left="1815" w:hanging="284"/>
        <w:contextualSpacing w:val="0"/>
        <w:rPr>
          <w:sz w:val="22"/>
          <w:szCs w:val="22"/>
          <w:lang w:val="en-GB"/>
        </w:rPr>
      </w:pPr>
      <w:commentRangeStart w:id="215"/>
      <w:commentRangeStart w:id="216"/>
      <w:ins w:id="217" w:author="Gikadi, Martina, Dr., IVA5" w:date="2026-02-17T21:54:00Z">
        <w:r w:rsidRPr="000B6636">
          <w:rPr>
            <w:sz w:val="22"/>
            <w:szCs w:val="22"/>
            <w:lang w:val="en-GB"/>
          </w:rPr>
          <w:t>A</w:t>
        </w:r>
      </w:ins>
      <w:commentRangeEnd w:id="215"/>
      <w:r w:rsidR="00BD786F">
        <w:rPr>
          <w:rStyle w:val="Kommentarzeichen"/>
        </w:rPr>
        <w:commentReference w:id="215"/>
      </w:r>
      <w:ins w:id="218" w:author="Gikadi, Martina, Dr., IVA5" w:date="2026-02-17T21:54:00Z">
        <w:r w:rsidRPr="000B6636">
          <w:rPr>
            <w:sz w:val="22"/>
            <w:szCs w:val="22"/>
            <w:lang w:val="en-GB"/>
          </w:rPr>
          <w:t xml:space="preserve"> proportionate</w:t>
        </w:r>
      </w:ins>
      <w:commentRangeEnd w:id="216"/>
      <w:ins w:id="219" w:author="Gikadi, Martina, Dr., IVA5" w:date="2026-02-17T21:55:00Z">
        <w:r>
          <w:rPr>
            <w:rStyle w:val="Kommentarzeichen"/>
          </w:rPr>
          <w:commentReference w:id="216"/>
        </w:r>
      </w:ins>
      <w:ins w:id="220" w:author="Gikadi, Martina, Dr., IVA5" w:date="2026-02-17T21:54:00Z">
        <w:r w:rsidRPr="000B6636">
          <w:rPr>
            <w:sz w:val="22"/>
            <w:szCs w:val="22"/>
            <w:lang w:val="en-GB"/>
          </w:rPr>
          <w:t xml:space="preserve">, risk-based and innovation-friendly implementation of </w:t>
        </w:r>
      </w:ins>
      <w:ins w:id="221" w:author="Schuldt, Marco, IVA3" w:date="2026-02-18T11:48:00Z">
        <w:r w:rsidR="00CC3191">
          <w:rPr>
            <w:sz w:val="22"/>
            <w:szCs w:val="22"/>
            <w:lang w:val="en-GB"/>
          </w:rPr>
          <w:t xml:space="preserve">industrial </w:t>
        </w:r>
      </w:ins>
      <w:ins w:id="222" w:author="Gikadi, Martina, Dr., IVA5" w:date="2026-02-17T21:54:00Z">
        <w:r w:rsidRPr="000B6636">
          <w:rPr>
            <w:sz w:val="22"/>
            <w:szCs w:val="22"/>
            <w:lang w:val="en-GB"/>
          </w:rPr>
          <w:t>AI rules</w:t>
        </w:r>
        <w:del w:id="223" w:author="Schuldt, Marco, IVA3" w:date="2026-02-18T11:48:00Z">
          <w:r w:rsidRPr="000B6636">
            <w:rPr>
              <w:sz w:val="22"/>
              <w:szCs w:val="22"/>
              <w:lang w:val="en-GB"/>
            </w:rPr>
            <w:delText xml:space="preserve"> in industrial environments,</w:delText>
          </w:r>
        </w:del>
      </w:ins>
      <w:ins w:id="224" w:author="Schuldt, Marco, IVA3" w:date="2026-02-18T11:48:00Z">
        <w:r w:rsidR="00CC3191">
          <w:rPr>
            <w:sz w:val="22"/>
            <w:szCs w:val="22"/>
            <w:lang w:val="en-GB"/>
          </w:rPr>
          <w:t>,</w:t>
        </w:r>
      </w:ins>
      <w:ins w:id="225" w:author="Gikadi, Martina, Dr., IVA5" w:date="2026-02-17T21:54:00Z">
        <w:r w:rsidRPr="000B6636">
          <w:rPr>
            <w:sz w:val="22"/>
            <w:szCs w:val="22"/>
            <w:lang w:val="en-GB"/>
          </w:rPr>
          <w:t xml:space="preserve"> supported by clear guidance, harmonised</w:t>
        </w:r>
      </w:ins>
      <w:ins w:id="226" w:author="Schuldt, Marco, IVA3" w:date="2026-02-18T11:48:00Z">
        <w:r w:rsidRPr="000B6636">
          <w:rPr>
            <w:sz w:val="22"/>
            <w:szCs w:val="22"/>
            <w:lang w:val="en-GB"/>
          </w:rPr>
          <w:t xml:space="preserve"> </w:t>
        </w:r>
        <w:commentRangeStart w:id="227"/>
        <w:r w:rsidR="00CC3191">
          <w:rPr>
            <w:sz w:val="22"/>
            <w:szCs w:val="22"/>
            <w:lang w:val="en-GB"/>
          </w:rPr>
          <w:t>de</w:t>
        </w:r>
      </w:ins>
      <w:ins w:id="228" w:author="Schuldt, Marco, IVA3" w:date="2026-02-18T11:49:00Z">
        <w:r w:rsidR="00FE48AA">
          <w:rPr>
            <w:sz w:val="22"/>
            <w:szCs w:val="22"/>
            <w:lang w:val="en-GB"/>
          </w:rPr>
          <w:t>-</w:t>
        </w:r>
      </w:ins>
      <w:ins w:id="229" w:author="Schuldt, Marco, IVA3" w:date="2026-02-18T11:48:00Z">
        <w:r w:rsidR="00CC3191">
          <w:rPr>
            <w:sz w:val="22"/>
            <w:szCs w:val="22"/>
            <w:lang w:val="en-GB"/>
          </w:rPr>
          <w:t>facto</w:t>
        </w:r>
      </w:ins>
      <w:ins w:id="230" w:author="Gikadi, Martina, Dr., IVA5" w:date="2026-02-17T21:54:00Z">
        <w:r w:rsidRPr="000B6636">
          <w:rPr>
            <w:sz w:val="22"/>
            <w:szCs w:val="22"/>
            <w:lang w:val="en-GB"/>
          </w:rPr>
          <w:t xml:space="preserve"> standards</w:t>
        </w:r>
      </w:ins>
      <w:ins w:id="231" w:author="Schuldt, Marco, IVA3" w:date="2026-02-18T11:48:00Z">
        <w:r w:rsidR="00CC3191">
          <w:rPr>
            <w:sz w:val="22"/>
            <w:szCs w:val="22"/>
            <w:lang w:val="en-GB"/>
          </w:rPr>
          <w:t>,</w:t>
        </w:r>
      </w:ins>
      <w:commentRangeEnd w:id="227"/>
      <w:r w:rsidR="00A12987">
        <w:rPr>
          <w:rStyle w:val="Kommentarzeichen"/>
        </w:rPr>
        <w:commentReference w:id="227"/>
      </w:r>
      <w:ins w:id="232" w:author="Schuldt, Marco, IVA3" w:date="2026-02-18T11:48:00Z">
        <w:r w:rsidR="00CC3191">
          <w:rPr>
            <w:sz w:val="22"/>
            <w:szCs w:val="22"/>
            <w:lang w:val="en-GB"/>
          </w:rPr>
          <w:t xml:space="preserve"> </w:t>
        </w:r>
      </w:ins>
      <w:ins w:id="233" w:author="Schuldt, Marco, IVA3" w:date="2026-02-18T11:49:00Z">
        <w:r w:rsidR="00FE48AA">
          <w:rPr>
            <w:sz w:val="22"/>
            <w:szCs w:val="22"/>
            <w:lang w:val="en-GB"/>
          </w:rPr>
          <w:t>conformity rules</w:t>
        </w:r>
      </w:ins>
      <w:ins w:id="234" w:author="Gikadi, Martina, Dr., IVA5" w:date="2026-02-17T21:54:00Z">
        <w:r w:rsidRPr="000B6636">
          <w:rPr>
            <w:sz w:val="22"/>
            <w:szCs w:val="22"/>
            <w:lang w:val="en-GB"/>
          </w:rPr>
          <w:t xml:space="preserve"> and realistic timelines</w:t>
        </w:r>
        <w:r>
          <w:rPr>
            <w:sz w:val="22"/>
            <w:szCs w:val="22"/>
            <w:lang w:val="en-GB"/>
          </w:rPr>
          <w:t>.</w:t>
        </w:r>
      </w:ins>
      <w:ins w:id="235" w:author="Gikadi, Martina, Dr., IVA5" w:date="2026-02-17T21:55:00Z">
        <w:r>
          <w:rPr>
            <w:sz w:val="22"/>
            <w:szCs w:val="22"/>
            <w:lang w:val="en-GB"/>
          </w:rPr>
          <w:t xml:space="preserve"> /</w:t>
        </w:r>
      </w:ins>
      <w:ins w:id="236" w:author="Gikadi, Martina, Dr., IVA5" w:date="2026-02-17T21:54:00Z">
        <w:del w:id="237" w:author="Kristin Vetter, IVA4" w:date="2026-02-18T10:18:00Z">
          <w:r w:rsidDel="00847339">
            <w:rPr>
              <w:sz w:val="22"/>
              <w:szCs w:val="22"/>
              <w:lang w:val="en-GB"/>
            </w:rPr>
            <w:delText xml:space="preserve"> </w:delText>
          </w:r>
        </w:del>
      </w:ins>
      <w:del w:id="238" w:author="Kristin Vetter, IVA4" w:date="2026-02-18T10:18:00Z">
        <w:r w:rsidR="003E345F" w:rsidRPr="00035ADE" w:rsidDel="00847339">
          <w:rPr>
            <w:sz w:val="22"/>
            <w:szCs w:val="22"/>
            <w:lang w:val="en-GB"/>
          </w:rPr>
          <w:delText xml:space="preserve">A clear </w:delText>
        </w:r>
        <w:commentRangeStart w:id="239"/>
        <w:r w:rsidR="003E345F" w:rsidRPr="00035ADE" w:rsidDel="00847339">
          <w:rPr>
            <w:b/>
            <w:bCs/>
            <w:sz w:val="22"/>
            <w:szCs w:val="22"/>
            <w:lang w:val="en-GB"/>
          </w:rPr>
          <w:delText>distinction between industrial AI and AI in the public sphere</w:delText>
        </w:r>
        <w:r w:rsidR="003E345F" w:rsidRPr="00035ADE" w:rsidDel="00847339">
          <w:rPr>
            <w:sz w:val="22"/>
            <w:szCs w:val="22"/>
            <w:lang w:val="en-GB"/>
          </w:rPr>
          <w:delText xml:space="preserve"> </w:delText>
        </w:r>
        <w:commentRangeEnd w:id="239"/>
        <w:r w:rsidR="00D67607" w:rsidDel="00847339">
          <w:rPr>
            <w:rStyle w:val="Kommentarzeichen"/>
          </w:rPr>
          <w:commentReference w:id="239"/>
        </w:r>
        <w:r w:rsidR="003E345F" w:rsidRPr="00035ADE" w:rsidDel="00847339">
          <w:rPr>
            <w:sz w:val="22"/>
            <w:szCs w:val="22"/>
            <w:lang w:val="en-GB"/>
          </w:rPr>
          <w:delText xml:space="preserve">and </w:delText>
        </w:r>
        <w:r w:rsidR="0079758E" w:rsidDel="00847339">
          <w:rPr>
            <w:sz w:val="22"/>
            <w:szCs w:val="22"/>
            <w:lang w:val="en-GB"/>
          </w:rPr>
          <w:delText xml:space="preserve">AI </w:delText>
        </w:r>
        <w:r w:rsidR="003E345F" w:rsidRPr="00035ADE" w:rsidDel="00847339">
          <w:rPr>
            <w:sz w:val="22"/>
            <w:szCs w:val="22"/>
            <w:lang w:val="en-GB"/>
          </w:rPr>
          <w:delText xml:space="preserve">for private use, e.g. the </w:delText>
        </w:r>
        <w:r w:rsidR="0079758E" w:rsidDel="00847339">
          <w:rPr>
            <w:sz w:val="22"/>
            <w:szCs w:val="22"/>
            <w:lang w:val="en-GB"/>
          </w:rPr>
          <w:delText>M</w:delText>
        </w:r>
        <w:r w:rsidR="003E345F" w:rsidRPr="00035ADE" w:rsidDel="00847339">
          <w:rPr>
            <w:sz w:val="22"/>
            <w:szCs w:val="22"/>
            <w:lang w:val="en-GB"/>
          </w:rPr>
          <w:delText xml:space="preserve">achinery </w:delText>
        </w:r>
        <w:r w:rsidR="0079758E" w:rsidDel="00847339">
          <w:rPr>
            <w:sz w:val="22"/>
            <w:szCs w:val="22"/>
            <w:lang w:val="en-GB"/>
          </w:rPr>
          <w:delText>D</w:delText>
        </w:r>
        <w:r w:rsidR="003E345F" w:rsidRPr="00035ADE" w:rsidDel="00847339">
          <w:rPr>
            <w:sz w:val="22"/>
            <w:szCs w:val="22"/>
            <w:lang w:val="en-GB"/>
          </w:rPr>
          <w:delText>irective</w:delText>
        </w:r>
        <w:r w:rsidR="0079758E" w:rsidDel="00847339">
          <w:rPr>
            <w:sz w:val="22"/>
            <w:szCs w:val="22"/>
            <w:lang w:val="en-GB"/>
          </w:rPr>
          <w:delText xml:space="preserve">, </w:delText>
        </w:r>
        <w:r w:rsidR="0079758E" w:rsidRPr="00035ADE" w:rsidDel="00847339">
          <w:rPr>
            <w:sz w:val="22"/>
            <w:szCs w:val="22"/>
            <w:lang w:val="en-GB"/>
          </w:rPr>
          <w:delText>not the AI Act</w:delText>
        </w:r>
        <w:r w:rsidR="0079758E" w:rsidDel="00847339">
          <w:rPr>
            <w:sz w:val="22"/>
            <w:szCs w:val="22"/>
            <w:lang w:val="en-GB"/>
          </w:rPr>
          <w:delText>,</w:delText>
        </w:r>
        <w:r w:rsidR="003E345F" w:rsidRPr="00035ADE" w:rsidDel="00847339">
          <w:rPr>
            <w:sz w:val="22"/>
            <w:szCs w:val="22"/>
            <w:lang w:val="en-GB"/>
          </w:rPr>
          <w:delText xml:space="preserve"> should </w:delText>
        </w:r>
        <w:r w:rsidR="0079758E" w:rsidDel="00847339">
          <w:rPr>
            <w:sz w:val="22"/>
            <w:szCs w:val="22"/>
            <w:lang w:val="en-GB"/>
          </w:rPr>
          <w:delText xml:space="preserve">set out </w:delText>
        </w:r>
        <w:r w:rsidR="003E345F" w:rsidRPr="00035ADE" w:rsidDel="00847339">
          <w:rPr>
            <w:sz w:val="22"/>
            <w:szCs w:val="22"/>
            <w:lang w:val="en-GB"/>
          </w:rPr>
          <w:delText xml:space="preserve">the </w:delText>
        </w:r>
        <w:r w:rsidR="0079758E" w:rsidDel="00847339">
          <w:rPr>
            <w:sz w:val="22"/>
            <w:szCs w:val="22"/>
            <w:lang w:val="en-GB"/>
          </w:rPr>
          <w:delText xml:space="preserve">rules </w:delText>
        </w:r>
        <w:r w:rsidR="003E345F" w:rsidRPr="00035ADE" w:rsidDel="00847339">
          <w:rPr>
            <w:sz w:val="22"/>
            <w:szCs w:val="22"/>
            <w:lang w:val="en-GB"/>
          </w:rPr>
          <w:delText>for AI</w:delText>
        </w:r>
        <w:r w:rsidR="0079758E" w:rsidDel="00847339">
          <w:rPr>
            <w:sz w:val="22"/>
            <w:szCs w:val="22"/>
            <w:lang w:val="en-GB"/>
          </w:rPr>
          <w:delText>-</w:delText>
        </w:r>
        <w:r w:rsidR="003E345F" w:rsidRPr="00035ADE" w:rsidDel="00847339">
          <w:rPr>
            <w:sz w:val="22"/>
            <w:szCs w:val="22"/>
            <w:lang w:val="en-GB"/>
          </w:rPr>
          <w:delText>driven machines</w:delText>
        </w:r>
      </w:del>
      <w:r w:rsidR="003E345F" w:rsidRPr="00035ADE">
        <w:rPr>
          <w:sz w:val="22"/>
          <w:szCs w:val="22"/>
          <w:lang w:val="en-GB"/>
        </w:rPr>
        <w:t>,</w:t>
      </w:r>
      <w:ins w:id="240" w:author="Gikadi, Martina, Dr., IVA5" w:date="2026-02-17T22:01:00Z">
        <w:r w:rsidR="00257811">
          <w:rPr>
            <w:sz w:val="22"/>
            <w:szCs w:val="22"/>
            <w:lang w:val="en-GB"/>
          </w:rPr>
          <w:t xml:space="preserve"> / </w:t>
        </w:r>
      </w:ins>
      <w:ins w:id="241" w:author="Kristin Vetter, IVA4" w:date="2026-02-18T08:25:00Z">
        <w:r w:rsidR="009B4E37">
          <w:rPr>
            <w:sz w:val="22"/>
            <w:szCs w:val="22"/>
            <w:lang w:val="en-GB"/>
          </w:rPr>
          <w:t xml:space="preserve">Especially </w:t>
        </w:r>
      </w:ins>
      <w:ins w:id="242" w:author="Kristin Vetter, IVA4" w:date="2026-02-18T10:18:00Z">
        <w:r w:rsidR="00847339">
          <w:rPr>
            <w:sz w:val="22"/>
            <w:szCs w:val="22"/>
            <w:lang w:val="en-GB"/>
          </w:rPr>
          <w:t>a</w:t>
        </w:r>
      </w:ins>
      <w:commentRangeStart w:id="243"/>
      <w:ins w:id="244" w:author="Gikadi, Martina, Dr., IVA5" w:date="2026-02-17T22:02:00Z">
        <w:del w:id="245" w:author="Kristin Vetter, IVA4" w:date="2026-02-18T10:18:00Z">
          <w:r w:rsidR="00257811" w:rsidDel="00847339">
            <w:rPr>
              <w:sz w:val="22"/>
              <w:szCs w:val="22"/>
              <w:lang w:val="en-GB"/>
            </w:rPr>
            <w:delText>A</w:delText>
          </w:r>
        </w:del>
        <w:r w:rsidR="00257811">
          <w:rPr>
            <w:sz w:val="22"/>
            <w:szCs w:val="22"/>
            <w:lang w:val="en-GB"/>
          </w:rPr>
          <w:t xml:space="preserve"> </w:t>
        </w:r>
        <w:r w:rsidR="00257811" w:rsidRPr="00F576FF">
          <w:rPr>
            <w:b/>
            <w:bCs/>
            <w:sz w:val="22"/>
            <w:szCs w:val="22"/>
            <w:lang w:val="en-GB"/>
          </w:rPr>
          <w:t xml:space="preserve">clarification </w:t>
        </w:r>
        <w:commentRangeEnd w:id="243"/>
        <w:r w:rsidR="00257811">
          <w:rPr>
            <w:rStyle w:val="Kommentarzeichen"/>
          </w:rPr>
          <w:commentReference w:id="243"/>
        </w:r>
        <w:r w:rsidR="00257811" w:rsidRPr="00F576FF">
          <w:rPr>
            <w:b/>
            <w:bCs/>
            <w:sz w:val="22"/>
            <w:szCs w:val="22"/>
            <w:lang w:val="en-GB"/>
          </w:rPr>
          <w:t>of the interplay between the AI Act and the Machinery Directive</w:t>
        </w:r>
        <w:r w:rsidR="00257811">
          <w:rPr>
            <w:sz w:val="22"/>
            <w:szCs w:val="22"/>
            <w:lang w:val="en-GB"/>
          </w:rPr>
          <w:t xml:space="preserve">, </w:t>
        </w:r>
        <w:del w:id="246" w:author="Kristin Vetter, IVA4" w:date="2026-02-18T08:25:00Z">
          <w:r w:rsidR="00257811" w:rsidDel="009B4E37">
            <w:rPr>
              <w:sz w:val="22"/>
              <w:szCs w:val="22"/>
              <w:lang w:val="en-GB"/>
            </w:rPr>
            <w:delText>through the timely release of guidelines on high risk AI systems as well as specific</w:delText>
          </w:r>
        </w:del>
      </w:ins>
      <w:ins w:id="247" w:author="Kristin Vetter, IVA4" w:date="2026-02-18T10:19:00Z">
        <w:r w:rsidR="00847339">
          <w:rPr>
            <w:sz w:val="22"/>
            <w:szCs w:val="22"/>
            <w:lang w:val="en-GB"/>
          </w:rPr>
          <w:t xml:space="preserve"> </w:t>
        </w:r>
      </w:ins>
      <w:ins w:id="248" w:author="Kristin Vetter, IVA4" w:date="2026-02-18T08:25:00Z">
        <w:r w:rsidR="009B4E37">
          <w:rPr>
            <w:sz w:val="22"/>
            <w:szCs w:val="22"/>
            <w:lang w:val="en-GB"/>
          </w:rPr>
          <w:t>is necessary</w:t>
        </w:r>
      </w:ins>
      <w:ins w:id="249" w:author="Kristin Vetter, IVA4" w:date="2026-02-18T10:19:00Z">
        <w:r w:rsidR="00847339">
          <w:rPr>
            <w:sz w:val="22"/>
            <w:szCs w:val="22"/>
            <w:lang w:val="en-GB"/>
          </w:rPr>
          <w:t>.</w:t>
        </w:r>
      </w:ins>
      <w:ins w:id="250" w:author="Gikadi, Martina, Dr., IVA5" w:date="2026-02-17T22:02:00Z">
        <w:del w:id="251" w:author="Kristin Vetter, IVA4" w:date="2026-02-18T10:19:00Z">
          <w:r w:rsidR="00257811" w:rsidDel="00847339">
            <w:rPr>
              <w:sz w:val="22"/>
              <w:szCs w:val="22"/>
              <w:lang w:val="en-GB"/>
            </w:rPr>
            <w:delText xml:space="preserve"> guidance</w:delText>
          </w:r>
        </w:del>
        <w:r w:rsidR="00257811">
          <w:rPr>
            <w:sz w:val="22"/>
            <w:szCs w:val="22"/>
            <w:lang w:val="en-GB"/>
          </w:rPr>
          <w:t>,</w:t>
        </w:r>
      </w:ins>
    </w:p>
    <w:p w14:paraId="7197B61E" w14:textId="08D9C578" w:rsidR="003E345F" w:rsidRPr="00035ADE" w:rsidRDefault="003E345F" w:rsidP="000535A5">
      <w:pPr>
        <w:pStyle w:val="Listenabsatz"/>
        <w:spacing w:after="120" w:line="240" w:lineRule="auto"/>
        <w:ind w:left="1815" w:hanging="284"/>
        <w:contextualSpacing w:val="0"/>
        <w:rPr>
          <w:sz w:val="22"/>
          <w:szCs w:val="22"/>
          <w:lang w:val="en-GB"/>
        </w:rPr>
      </w:pPr>
      <w:r w:rsidRPr="00035ADE">
        <w:rPr>
          <w:b/>
          <w:bCs/>
          <w:sz w:val="22"/>
          <w:szCs w:val="22"/>
          <w:lang w:val="en-GB"/>
        </w:rPr>
        <w:t>Realistic implementing deadlines fo</w:t>
      </w:r>
      <w:ins w:id="252" w:author="Schuldt, Marco, IVA3" w:date="2026-02-18T11:50:00Z">
        <w:r w:rsidRPr="00035ADE">
          <w:rPr>
            <w:b/>
            <w:bCs/>
            <w:sz w:val="22"/>
            <w:szCs w:val="22"/>
            <w:lang w:val="en-GB"/>
          </w:rPr>
          <w:t xml:space="preserve">r </w:t>
        </w:r>
        <w:r w:rsidR="00FE48AA">
          <w:rPr>
            <w:b/>
            <w:bCs/>
            <w:sz w:val="22"/>
            <w:szCs w:val="22"/>
            <w:lang w:val="en-GB"/>
          </w:rPr>
          <w:t xml:space="preserve">industrial AI </w:t>
        </w:r>
      </w:ins>
      <w:del w:id="253" w:author="Schuldt, Marco, IVA3" w:date="2026-02-18T11:50:00Z">
        <w:r w:rsidRPr="00035ADE" w:rsidDel="00FE48AA">
          <w:rPr>
            <w:b/>
            <w:bCs/>
            <w:sz w:val="22"/>
            <w:szCs w:val="22"/>
            <w:lang w:val="en-GB"/>
          </w:rPr>
          <w:delText xml:space="preserve">r </w:delText>
        </w:r>
        <w:r w:rsidRPr="00035ADE">
          <w:rPr>
            <w:b/>
            <w:bCs/>
            <w:sz w:val="22"/>
            <w:szCs w:val="22"/>
            <w:lang w:val="en-GB"/>
          </w:rPr>
          <w:delText>AI in industry</w:delText>
        </w:r>
      </w:del>
      <w:r w:rsidRPr="00035ADE">
        <w:rPr>
          <w:sz w:val="22"/>
          <w:szCs w:val="22"/>
          <w:lang w:val="en-GB"/>
        </w:rPr>
        <w:t xml:space="preserve"> </w:t>
      </w:r>
      <w:r w:rsidRPr="00035ADE">
        <w:rPr>
          <w:b/>
          <w:bCs/>
          <w:sz w:val="22"/>
          <w:szCs w:val="22"/>
          <w:lang w:val="en-GB"/>
        </w:rPr>
        <w:t>in the AI Act</w:t>
      </w:r>
      <w:r w:rsidRPr="00035ADE">
        <w:rPr>
          <w:sz w:val="22"/>
          <w:szCs w:val="22"/>
          <w:lang w:val="en-GB"/>
        </w:rPr>
        <w:t xml:space="preserve"> that give companies enough time to implement the rules based on the guidelines and standards</w:t>
      </w:r>
      <w:r>
        <w:rPr>
          <w:lang w:val="en-GB"/>
        </w:rPr>
        <w:t xml:space="preserve"> which are </w:t>
      </w:r>
      <w:r w:rsidRPr="00035ADE">
        <w:rPr>
          <w:sz w:val="22"/>
          <w:szCs w:val="22"/>
          <w:lang w:val="en-GB"/>
        </w:rPr>
        <w:t xml:space="preserve">delayed, as overshooting requirements </w:t>
      </w:r>
      <w:r w:rsidR="0079758E">
        <w:rPr>
          <w:sz w:val="22"/>
          <w:szCs w:val="22"/>
          <w:lang w:val="en-GB"/>
        </w:rPr>
        <w:t>for</w:t>
      </w:r>
      <w:r w:rsidRPr="00035ADE">
        <w:rPr>
          <w:sz w:val="22"/>
          <w:szCs w:val="22"/>
          <w:lang w:val="en-GB"/>
        </w:rPr>
        <w:t xml:space="preserve"> innovative companies will drive them out of the EU,</w:t>
      </w:r>
    </w:p>
    <w:p w14:paraId="56FDC8E0" w14:textId="77777777" w:rsidR="00847339" w:rsidRDefault="00847339" w:rsidP="000535A5">
      <w:pPr>
        <w:pStyle w:val="Listenabsatz"/>
        <w:spacing w:line="240" w:lineRule="auto"/>
        <w:rPr>
          <w:ins w:id="254" w:author="Kristin Vetter, IVA4" w:date="2026-02-18T10:20:00Z"/>
          <w:sz w:val="22"/>
          <w:szCs w:val="22"/>
          <w:lang w:val="en-GB"/>
        </w:rPr>
      </w:pPr>
    </w:p>
    <w:p w14:paraId="19E941F1" w14:textId="25C49F93" w:rsidR="00847339" w:rsidRDefault="00847339" w:rsidP="000535A5">
      <w:pPr>
        <w:pStyle w:val="Listenabsatz"/>
        <w:spacing w:line="240" w:lineRule="auto"/>
        <w:rPr>
          <w:ins w:id="255" w:author="Kristin Vetter, IVA4" w:date="2026-02-18T10:20:00Z"/>
          <w:sz w:val="22"/>
          <w:szCs w:val="22"/>
          <w:lang w:val="en-GB"/>
        </w:rPr>
      </w:pPr>
      <w:commentRangeStart w:id="256"/>
      <w:ins w:id="257" w:author="Kristin Vetter, IVA4" w:date="2026-02-18T10:20:00Z">
        <w:r>
          <w:rPr>
            <w:sz w:val="22"/>
            <w:szCs w:val="22"/>
            <w:lang w:val="en-GB"/>
          </w:rPr>
          <w:t xml:space="preserve">Option 1: </w:t>
        </w:r>
        <w:commentRangeStart w:id="258"/>
        <w:r w:rsidRPr="00035ADE">
          <w:rPr>
            <w:sz w:val="22"/>
            <w:szCs w:val="22"/>
            <w:lang w:val="en-GB"/>
          </w:rPr>
          <w:t xml:space="preserve">An </w:t>
        </w:r>
        <w:r w:rsidRPr="00035ADE">
          <w:rPr>
            <w:b/>
            <w:bCs/>
            <w:sz w:val="22"/>
            <w:szCs w:val="22"/>
            <w:lang w:val="en-GB"/>
          </w:rPr>
          <w:t>E</w:t>
        </w:r>
        <w:commentRangeEnd w:id="258"/>
        <w:r>
          <w:rPr>
            <w:rStyle w:val="Kommentarzeichen"/>
          </w:rPr>
          <w:commentReference w:id="258"/>
        </w:r>
        <w:r w:rsidRPr="00035ADE">
          <w:rPr>
            <w:b/>
            <w:bCs/>
            <w:sz w:val="22"/>
            <w:szCs w:val="22"/>
            <w:lang w:val="en-GB"/>
          </w:rPr>
          <w:t xml:space="preserve">TS </w:t>
        </w:r>
      </w:ins>
      <w:ins w:id="259" w:author="Kristin Vetter, IVA4" w:date="2026-02-18T16:50:00Z">
        <w:r w:rsidR="00AF3011">
          <w:rPr>
            <w:b/>
            <w:bCs/>
            <w:sz w:val="22"/>
            <w:szCs w:val="22"/>
            <w:lang w:val="en-GB"/>
          </w:rPr>
          <w:t>revision</w:t>
        </w:r>
      </w:ins>
      <w:ins w:id="260" w:author="Kristin Vetter, IVA4" w:date="2026-02-18T10:20:00Z">
        <w:r w:rsidRPr="00035ADE">
          <w:rPr>
            <w:sz w:val="22"/>
            <w:szCs w:val="22"/>
            <w:lang w:val="en-GB"/>
          </w:rPr>
          <w:t xml:space="preserve"> that </w:t>
        </w:r>
        <w:r w:rsidRPr="000B6636">
          <w:rPr>
            <w:sz w:val="22"/>
            <w:szCs w:val="22"/>
            <w:lang w:val="en-GB"/>
          </w:rPr>
          <w:t xml:space="preserve">enhances EU competitiveness by ensuring </w:t>
        </w:r>
      </w:ins>
      <w:ins w:id="261" w:author="Kristin Vetter, IVA4" w:date="2026-02-18T16:50:00Z">
        <w:r w:rsidR="00AF3011">
          <w:rPr>
            <w:rFonts w:eastAsia="MS Mincho"/>
            <w:lang w:val="en-GB"/>
          </w:rPr>
          <w:t xml:space="preserve">an </w:t>
        </w:r>
        <w:commentRangeStart w:id="262"/>
        <w:r w:rsidR="00AF3011">
          <w:rPr>
            <w:rFonts w:eastAsia="MS Mincho"/>
            <w:lang w:val="en-GB"/>
          </w:rPr>
          <w:t>effective price sign</w:t>
        </w:r>
      </w:ins>
      <w:commentRangeEnd w:id="262"/>
      <w:ins w:id="263" w:author="Kristin Vetter, IVA4" w:date="2026-02-18T16:51:00Z">
        <w:r w:rsidR="00AF3011">
          <w:rPr>
            <w:rStyle w:val="Kommentarzeichen"/>
          </w:rPr>
          <w:commentReference w:id="262"/>
        </w:r>
      </w:ins>
      <w:ins w:id="264" w:author="Kristin Vetter, IVA4" w:date="2026-02-18T16:50:00Z">
        <w:r w:rsidR="00AF3011">
          <w:rPr>
            <w:rFonts w:eastAsia="MS Mincho"/>
            <w:lang w:val="en-GB"/>
          </w:rPr>
          <w:t xml:space="preserve">al, </w:t>
        </w:r>
      </w:ins>
      <w:ins w:id="265" w:author="Kristin Vetter, IVA4" w:date="2026-02-18T10:20:00Z">
        <w:r w:rsidRPr="000B6636">
          <w:rPr>
            <w:sz w:val="22"/>
            <w:szCs w:val="22"/>
            <w:lang w:val="en-GB"/>
          </w:rPr>
          <w:t xml:space="preserve">predictability, market stability and protection against excessive price volatility, together with a pragmatic approach to </w:t>
        </w:r>
        <w:commentRangeStart w:id="266"/>
        <w:r w:rsidRPr="000B6636">
          <w:rPr>
            <w:sz w:val="22"/>
            <w:szCs w:val="22"/>
            <w:lang w:val="en-GB"/>
          </w:rPr>
          <w:t>free allocation</w:t>
        </w:r>
      </w:ins>
      <w:ins w:id="267" w:author="Kristin Vetter, IVA4" w:date="2026-02-18T16:51:00Z">
        <w:r w:rsidR="002C4F24">
          <w:rPr>
            <w:sz w:val="22"/>
            <w:szCs w:val="22"/>
            <w:lang w:val="en-GB"/>
          </w:rPr>
          <w:t xml:space="preserve"> </w:t>
        </w:r>
        <w:r w:rsidR="002C4F24">
          <w:rPr>
            <w:rFonts w:eastAsia="MS Mincho"/>
            <w:lang w:val="en-GB"/>
          </w:rPr>
          <w:t xml:space="preserve">that </w:t>
        </w:r>
        <w:r w:rsidR="002C4F24">
          <w:rPr>
            <w:lang w:val="en-GB"/>
          </w:rPr>
          <w:t>fosters investments in climate-friendly technologies</w:t>
        </w:r>
      </w:ins>
      <w:ins w:id="268" w:author="Kristin Vetter, IVA4" w:date="2026-02-18T10:20:00Z">
        <w:r w:rsidRPr="000B6636">
          <w:rPr>
            <w:sz w:val="22"/>
            <w:szCs w:val="22"/>
            <w:lang w:val="en-GB"/>
          </w:rPr>
          <w:t xml:space="preserve"> </w:t>
        </w:r>
      </w:ins>
      <w:commentRangeEnd w:id="266"/>
      <w:ins w:id="269" w:author="Kristin Vetter, IVA4" w:date="2026-02-18T16:51:00Z">
        <w:r w:rsidR="002C4F24">
          <w:rPr>
            <w:rStyle w:val="Kommentarzeichen"/>
          </w:rPr>
          <w:commentReference w:id="266"/>
        </w:r>
      </w:ins>
      <w:ins w:id="270" w:author="Kristin Vetter, IVA4" w:date="2026-02-18T10:20:00Z">
        <w:r w:rsidRPr="000B6636">
          <w:rPr>
            <w:sz w:val="22"/>
            <w:szCs w:val="22"/>
            <w:lang w:val="en-GB"/>
          </w:rPr>
          <w:t xml:space="preserve">and </w:t>
        </w:r>
      </w:ins>
      <w:commentRangeStart w:id="271"/>
      <w:ins w:id="272" w:author="Kristin Vetter, IVA4" w:date="2026-02-18T16:51:00Z">
        <w:r w:rsidR="00AF3011">
          <w:rPr>
            <w:sz w:val="22"/>
            <w:szCs w:val="22"/>
            <w:lang w:val="en-GB"/>
          </w:rPr>
          <w:t xml:space="preserve">provides </w:t>
        </w:r>
        <w:commentRangeEnd w:id="271"/>
        <w:r w:rsidR="00AF3011">
          <w:rPr>
            <w:rStyle w:val="Kommentarzeichen"/>
          </w:rPr>
          <w:commentReference w:id="271"/>
        </w:r>
      </w:ins>
      <w:ins w:id="273" w:author="Kristin Vetter, IVA4" w:date="2026-02-18T10:20:00Z">
        <w:r w:rsidRPr="000B6636">
          <w:rPr>
            <w:sz w:val="22"/>
            <w:szCs w:val="22"/>
            <w:lang w:val="en-GB"/>
          </w:rPr>
          <w:t>robust safeguards against carbon leakage</w:t>
        </w:r>
        <w:r>
          <w:rPr>
            <w:sz w:val="22"/>
            <w:szCs w:val="22"/>
            <w:lang w:val="en-GB"/>
          </w:rPr>
          <w:t xml:space="preserve">. </w:t>
        </w:r>
      </w:ins>
    </w:p>
    <w:p w14:paraId="64329575" w14:textId="0EA1E7CA" w:rsidR="003E345F" w:rsidRPr="00847339" w:rsidRDefault="00847339" w:rsidP="00847339">
      <w:pPr>
        <w:pStyle w:val="Listenabsatz"/>
        <w:spacing w:line="240" w:lineRule="auto"/>
        <w:rPr>
          <w:ins w:id="274" w:author="Kristin Vetter, IVA4" w:date="2026-02-18T10:19:00Z"/>
          <w:sz w:val="22"/>
          <w:szCs w:val="22"/>
          <w:lang w:val="en-GB"/>
        </w:rPr>
      </w:pPr>
      <w:ins w:id="275" w:author="Kristin Vetter, IVA4" w:date="2026-02-18T10:20:00Z">
        <w:r w:rsidRPr="00847339">
          <w:rPr>
            <w:sz w:val="22"/>
            <w:szCs w:val="22"/>
            <w:lang w:val="en-GB"/>
          </w:rPr>
          <w:t xml:space="preserve">Option 2: </w:t>
        </w:r>
      </w:ins>
      <w:r w:rsidR="003E345F" w:rsidRPr="00847339">
        <w:rPr>
          <w:sz w:val="22"/>
          <w:szCs w:val="22"/>
          <w:lang w:val="en-GB"/>
        </w:rPr>
        <w:t>A</w:t>
      </w:r>
      <w:ins w:id="276" w:author="Gikadi, Martina, Dr., IVA5" w:date="2026-02-17T21:24:00Z">
        <w:r w:rsidR="00D67607" w:rsidRPr="00847339">
          <w:rPr>
            <w:sz w:val="22"/>
            <w:szCs w:val="22"/>
            <w:lang w:val="en-GB"/>
          </w:rPr>
          <w:t xml:space="preserve"> </w:t>
        </w:r>
        <w:proofErr w:type="spellStart"/>
        <w:r w:rsidR="00D67607" w:rsidRPr="00847339">
          <w:rPr>
            <w:sz w:val="22"/>
            <w:szCs w:val="22"/>
            <w:lang w:val="en-GB"/>
          </w:rPr>
          <w:t>thourough</w:t>
        </w:r>
      </w:ins>
      <w:proofErr w:type="spellEnd"/>
      <w:del w:id="277" w:author="Gikadi, Martina, Dr., IVA5" w:date="2026-02-17T21:24:00Z">
        <w:r w:rsidR="003E345F" w:rsidRPr="00847339" w:rsidDel="00D67607">
          <w:rPr>
            <w:sz w:val="22"/>
            <w:szCs w:val="22"/>
            <w:lang w:val="en-GB"/>
          </w:rPr>
          <w:delText>n</w:delText>
        </w:r>
      </w:del>
      <w:r w:rsidR="003E345F" w:rsidRPr="00847339">
        <w:rPr>
          <w:sz w:val="22"/>
          <w:szCs w:val="22"/>
          <w:lang w:val="en-GB"/>
        </w:rPr>
        <w:t xml:space="preserve"> </w:t>
      </w:r>
      <w:r w:rsidR="003E345F" w:rsidRPr="00847339">
        <w:rPr>
          <w:b/>
          <w:bCs/>
          <w:sz w:val="22"/>
          <w:szCs w:val="22"/>
          <w:lang w:val="en-GB"/>
        </w:rPr>
        <w:t xml:space="preserve">ETS </w:t>
      </w:r>
      <w:del w:id="278" w:author="Gikadi, Martina, Dr., IVA5" w:date="2026-02-17T21:42:00Z">
        <w:r w:rsidR="003E345F" w:rsidRPr="00847339" w:rsidDel="0089290B">
          <w:rPr>
            <w:b/>
            <w:bCs/>
            <w:sz w:val="22"/>
            <w:szCs w:val="22"/>
            <w:lang w:val="en-GB"/>
          </w:rPr>
          <w:delText>reform</w:delText>
        </w:r>
        <w:r w:rsidR="003E345F" w:rsidRPr="00847339" w:rsidDel="0089290B">
          <w:rPr>
            <w:sz w:val="22"/>
            <w:szCs w:val="22"/>
            <w:lang w:val="en-GB"/>
          </w:rPr>
          <w:delText xml:space="preserve"> </w:delText>
        </w:r>
      </w:del>
      <w:ins w:id="279" w:author="Gikadi, Martina, Dr., IVA5" w:date="2026-02-17T21:42:00Z">
        <w:r w:rsidR="0089290B" w:rsidRPr="00847339">
          <w:rPr>
            <w:b/>
            <w:bCs/>
            <w:sz w:val="22"/>
            <w:szCs w:val="22"/>
            <w:lang w:val="en-GB"/>
          </w:rPr>
          <w:t>revision</w:t>
        </w:r>
        <w:r w:rsidR="0089290B" w:rsidRPr="00847339">
          <w:rPr>
            <w:sz w:val="22"/>
            <w:szCs w:val="22"/>
            <w:lang w:val="en-GB"/>
          </w:rPr>
          <w:t xml:space="preserve"> </w:t>
        </w:r>
      </w:ins>
      <w:r w:rsidR="003E345F" w:rsidRPr="00847339">
        <w:rPr>
          <w:sz w:val="22"/>
          <w:szCs w:val="22"/>
          <w:lang w:val="en-GB"/>
        </w:rPr>
        <w:t>that enables the EU</w:t>
      </w:r>
      <w:ins w:id="280" w:author="Gikadi, Martina, Dr., IVA5" w:date="2026-02-17T21:24:00Z">
        <w:r w:rsidR="00D67607" w:rsidRPr="00847339">
          <w:rPr>
            <w:sz w:val="22"/>
            <w:szCs w:val="22"/>
            <w:lang w:val="en-GB"/>
          </w:rPr>
          <w:t xml:space="preserve"> industry</w:t>
        </w:r>
      </w:ins>
      <w:r w:rsidR="003E345F" w:rsidRPr="00847339">
        <w:rPr>
          <w:sz w:val="22"/>
          <w:szCs w:val="22"/>
          <w:lang w:val="en-GB"/>
        </w:rPr>
        <w:t xml:space="preserve"> </w:t>
      </w:r>
      <w:r w:rsidR="003E345F" w:rsidRPr="00847339">
        <w:rPr>
          <w:b/>
          <w:bCs/>
          <w:sz w:val="22"/>
          <w:szCs w:val="22"/>
          <w:lang w:val="en-GB"/>
        </w:rPr>
        <w:t>to be competitive</w:t>
      </w:r>
      <w:r w:rsidR="003E345F" w:rsidRPr="00847339">
        <w:rPr>
          <w:sz w:val="22"/>
          <w:szCs w:val="22"/>
          <w:lang w:val="en-GB"/>
        </w:rPr>
        <w:t xml:space="preserve">, including </w:t>
      </w:r>
      <w:r w:rsidR="0079758E" w:rsidRPr="00847339">
        <w:rPr>
          <w:sz w:val="22"/>
          <w:szCs w:val="22"/>
          <w:lang w:val="en-GB"/>
        </w:rPr>
        <w:t xml:space="preserve">for example </w:t>
      </w:r>
      <w:ins w:id="281" w:author="Gikadi, Martina, Dr., IVA5" w:date="2026-02-17T21:42:00Z">
        <w:r w:rsidR="0089290B" w:rsidRPr="00847339">
          <w:rPr>
            <w:sz w:val="22"/>
            <w:szCs w:val="22"/>
            <w:lang w:val="en-GB"/>
          </w:rPr>
          <w:t xml:space="preserve">effective carbon leakage protection, </w:t>
        </w:r>
      </w:ins>
      <w:commentRangeStart w:id="282"/>
      <w:del w:id="283" w:author="Gikadi, Martina, Dr., IVA5" w:date="2026-02-17T21:43:00Z">
        <w:r w:rsidR="003E345F" w:rsidRPr="00847339" w:rsidDel="0089290B">
          <w:rPr>
            <w:sz w:val="22"/>
            <w:szCs w:val="22"/>
            <w:lang w:val="en-GB"/>
          </w:rPr>
          <w:delText>a p</w:delText>
        </w:r>
      </w:del>
      <w:commentRangeEnd w:id="282"/>
      <w:r w:rsidR="00A112AE">
        <w:rPr>
          <w:rStyle w:val="Kommentarzeichen"/>
        </w:rPr>
        <w:commentReference w:id="282"/>
      </w:r>
      <w:del w:id="284" w:author="Gikadi, Martina, Dr., IVA5" w:date="2026-02-17T21:43:00Z">
        <w:r w:rsidR="003E345F" w:rsidRPr="00847339" w:rsidDel="0089290B">
          <w:rPr>
            <w:sz w:val="22"/>
            <w:szCs w:val="22"/>
            <w:lang w:val="en-GB"/>
          </w:rPr>
          <w:delText>ragmatic solution for free allocation</w:delText>
        </w:r>
      </w:del>
      <w:r w:rsidR="003E345F" w:rsidRPr="00847339">
        <w:rPr>
          <w:sz w:val="22"/>
          <w:szCs w:val="22"/>
          <w:lang w:val="en-GB"/>
        </w:rPr>
        <w:t xml:space="preserve">, greater flexibility elements, </w:t>
      </w:r>
      <w:commentRangeStart w:id="285"/>
      <w:del w:id="286" w:author="Gikadi, Martina, Dr., IVA5" w:date="2026-02-17T21:43:00Z">
        <w:r w:rsidR="003E345F" w:rsidRPr="00847339" w:rsidDel="0089290B">
          <w:rPr>
            <w:sz w:val="22"/>
            <w:szCs w:val="22"/>
            <w:lang w:val="en-GB"/>
          </w:rPr>
          <w:delText>i</w:delText>
        </w:r>
        <w:commentRangeStart w:id="287"/>
        <w:r w:rsidR="003E345F" w:rsidRPr="00847339" w:rsidDel="0089290B">
          <w:rPr>
            <w:sz w:val="22"/>
            <w:szCs w:val="22"/>
            <w:lang w:val="en-GB"/>
          </w:rPr>
          <w:delText>nclu</w:delText>
        </w:r>
      </w:del>
      <w:commentRangeEnd w:id="287"/>
      <w:r w:rsidR="0089290B">
        <w:rPr>
          <w:rStyle w:val="Kommentarzeichen"/>
        </w:rPr>
        <w:commentReference w:id="287"/>
      </w:r>
      <w:commentRangeEnd w:id="285"/>
      <w:r w:rsidR="00A112AE">
        <w:rPr>
          <w:rStyle w:val="Kommentarzeichen"/>
        </w:rPr>
        <w:commentReference w:id="285"/>
      </w:r>
      <w:del w:id="288" w:author="Gikadi, Martina, Dr., IVA5" w:date="2026-02-17T21:43:00Z">
        <w:r w:rsidR="003E345F" w:rsidRPr="00847339" w:rsidDel="0089290B">
          <w:rPr>
            <w:sz w:val="22"/>
            <w:szCs w:val="22"/>
            <w:lang w:val="en-GB"/>
          </w:rPr>
          <w:delText xml:space="preserve">sion of international credits </w:delText>
        </w:r>
      </w:del>
      <w:r w:rsidR="003E345F" w:rsidRPr="00847339">
        <w:rPr>
          <w:sz w:val="22"/>
          <w:szCs w:val="22"/>
          <w:lang w:val="en-GB"/>
        </w:rPr>
        <w:t>and</w:t>
      </w:r>
      <w:r w:rsidR="0079758E" w:rsidRPr="00847339">
        <w:rPr>
          <w:sz w:val="22"/>
          <w:szCs w:val="22"/>
          <w:lang w:val="en-GB"/>
        </w:rPr>
        <w:t xml:space="preserve"> the</w:t>
      </w:r>
      <w:r w:rsidR="003E345F" w:rsidRPr="00847339">
        <w:rPr>
          <w:sz w:val="22"/>
          <w:szCs w:val="22"/>
          <w:lang w:val="en-GB"/>
        </w:rPr>
        <w:t xml:space="preserve"> recognition of </w:t>
      </w:r>
      <w:commentRangeStart w:id="289"/>
      <w:ins w:id="290" w:author="Gikadi, Martina, Dr., IVA5" w:date="2026-02-17T21:44:00Z">
        <w:r w:rsidR="00A112AE" w:rsidRPr="00847339">
          <w:rPr>
            <w:sz w:val="22"/>
            <w:szCs w:val="22"/>
            <w:lang w:val="en-GB"/>
          </w:rPr>
          <w:t>per</w:t>
        </w:r>
      </w:ins>
      <w:ins w:id="291" w:author="Gikadi, Martina, Dr., IVA5" w:date="2026-02-17T21:45:00Z">
        <w:r w:rsidR="00A112AE" w:rsidRPr="00847339">
          <w:rPr>
            <w:sz w:val="22"/>
            <w:szCs w:val="22"/>
            <w:lang w:val="en-GB"/>
          </w:rPr>
          <w:t>m</w:t>
        </w:r>
        <w:commentRangeEnd w:id="289"/>
        <w:r w:rsidR="00A112AE">
          <w:rPr>
            <w:rStyle w:val="Kommentarzeichen"/>
          </w:rPr>
          <w:commentReference w:id="289"/>
        </w:r>
        <w:r w:rsidR="00A112AE" w:rsidRPr="00847339">
          <w:rPr>
            <w:sz w:val="22"/>
            <w:szCs w:val="22"/>
            <w:lang w:val="en-GB"/>
          </w:rPr>
          <w:t xml:space="preserve">anent </w:t>
        </w:r>
      </w:ins>
      <w:r w:rsidR="003E345F" w:rsidRPr="00847339">
        <w:rPr>
          <w:sz w:val="22"/>
          <w:szCs w:val="22"/>
          <w:lang w:val="en-GB"/>
        </w:rPr>
        <w:t>negative emissions.</w:t>
      </w:r>
      <w:ins w:id="292" w:author="Gikadi, Martina, Dr., IVA5" w:date="2026-02-17T21:55:00Z">
        <w:r w:rsidR="000A705B" w:rsidRPr="00847339">
          <w:rPr>
            <w:sz w:val="22"/>
            <w:szCs w:val="22"/>
            <w:lang w:val="en-GB"/>
          </w:rPr>
          <w:t xml:space="preserve"> / </w:t>
        </w:r>
        <w:commentRangeStart w:id="293"/>
        <w:commentRangeStart w:id="294"/>
        <w:commentRangeStart w:id="295"/>
        <w:del w:id="296" w:author="Kristin Vetter, IVA4" w:date="2026-02-18T10:21:00Z">
          <w:r w:rsidR="000A705B" w:rsidRPr="000B6636" w:rsidDel="00847339">
            <w:rPr>
              <w:sz w:val="22"/>
              <w:szCs w:val="22"/>
              <w:lang w:val="en-GB"/>
            </w:rPr>
            <w:delText>leakage</w:delText>
          </w:r>
        </w:del>
      </w:ins>
      <w:commentRangeEnd w:id="293"/>
      <w:del w:id="297" w:author="Kristin Vetter, IVA4" w:date="2026-02-18T10:21:00Z">
        <w:r w:rsidDel="00847339">
          <w:rPr>
            <w:rStyle w:val="Kommentarzeichen"/>
          </w:rPr>
          <w:commentReference w:id="293"/>
        </w:r>
      </w:del>
      <w:commentRangeEnd w:id="294"/>
      <w:r w:rsidR="00D149FA">
        <w:rPr>
          <w:rStyle w:val="Kommentarzeichen"/>
        </w:rPr>
        <w:commentReference w:id="294"/>
      </w:r>
      <w:commentRangeEnd w:id="295"/>
      <w:r w:rsidR="005D4D0B">
        <w:rPr>
          <w:rStyle w:val="Kommentarzeichen"/>
        </w:rPr>
        <w:commentReference w:id="295"/>
      </w:r>
      <w:ins w:id="298" w:author="Gikadi, Martina, Dr., IVA5" w:date="2026-02-17T21:55:00Z">
        <w:del w:id="299" w:author="Kristin Vetter, IVA4" w:date="2026-02-18T10:21:00Z">
          <w:r w:rsidR="000A705B" w:rsidDel="00847339">
            <w:rPr>
              <w:sz w:val="22"/>
              <w:szCs w:val="22"/>
              <w:lang w:val="en-GB"/>
            </w:rPr>
            <w:delText>.</w:delText>
          </w:r>
        </w:del>
      </w:ins>
      <w:commentRangeEnd w:id="256"/>
      <w:r>
        <w:rPr>
          <w:rStyle w:val="Kommentarzeichen"/>
        </w:rPr>
        <w:commentReference w:id="256"/>
      </w:r>
    </w:p>
    <w:p w14:paraId="27BC7E5E" w14:textId="77777777" w:rsidR="00847339" w:rsidRDefault="00847339" w:rsidP="000535A5">
      <w:pPr>
        <w:pStyle w:val="Listenabsatz"/>
        <w:spacing w:line="240" w:lineRule="auto"/>
        <w:rPr>
          <w:ins w:id="300" w:author="Gikadi, Martina, Dr., IVA5" w:date="2026-02-17T22:03:00Z"/>
          <w:sz w:val="22"/>
          <w:szCs w:val="22"/>
          <w:lang w:val="en-GB"/>
        </w:rPr>
      </w:pPr>
    </w:p>
    <w:p w14:paraId="37A4CBCA" w14:textId="77777777" w:rsidR="000535A5" w:rsidRPr="00F177BA" w:rsidRDefault="000535A5" w:rsidP="000535A5">
      <w:pPr>
        <w:pStyle w:val="Listenabsatz"/>
        <w:numPr>
          <w:ilvl w:val="0"/>
          <w:numId w:val="0"/>
        </w:numPr>
        <w:spacing w:line="240" w:lineRule="auto"/>
        <w:ind w:left="1814"/>
        <w:rPr>
          <w:sz w:val="22"/>
          <w:szCs w:val="22"/>
          <w:lang w:val="en-US"/>
          <w:rPrChange w:id="301" w:author="Kristin Vetter, IVA4" w:date="2026-02-19T11:09:00Z">
            <w:rPr>
              <w:sz w:val="22"/>
              <w:szCs w:val="22"/>
              <w:lang w:val="en-GB"/>
            </w:rPr>
          </w:rPrChange>
        </w:rPr>
      </w:pPr>
    </w:p>
    <w:p w14:paraId="7C680BCA" w14:textId="49467CDB" w:rsidR="00F83CBE" w:rsidRPr="003E345F" w:rsidRDefault="00F83CBE" w:rsidP="00526201">
      <w:pPr>
        <w:pStyle w:val="berschrift3"/>
        <w:spacing w:before="600" w:line="240" w:lineRule="auto"/>
        <w:ind w:left="0"/>
        <w:rPr>
          <w:lang w:val="en-GB"/>
        </w:rPr>
      </w:pPr>
    </w:p>
    <w:sectPr w:rsidR="00F83CBE" w:rsidRPr="003E345F" w:rsidSect="00AA137C">
      <w:headerReference w:type="default" r:id="rId17"/>
      <w:footerReference w:type="even" r:id="rId18"/>
      <w:footerReference w:type="default" r:id="rId19"/>
      <w:footerReference w:type="first" r:id="rId20"/>
      <w:type w:val="continuous"/>
      <w:pgSz w:w="11900" w:h="16820"/>
      <w:pgMar w:top="1191" w:right="238" w:bottom="221" w:left="238" w:header="0"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ikadi, Martina, Dr., IVA5" w:date="2026-02-17T21:28:00Z" w:initials="GMDI">
    <w:p w14:paraId="082D4915" w14:textId="77777777" w:rsidR="008B6093" w:rsidRPr="00E068D7" w:rsidRDefault="008B6093" w:rsidP="008B6093">
      <w:pPr>
        <w:pStyle w:val="Kommentartext"/>
        <w:ind w:left="0"/>
        <w:rPr>
          <w:lang w:val="en-GB"/>
        </w:rPr>
      </w:pPr>
      <w:r>
        <w:rPr>
          <w:rStyle w:val="Kommentarzeichen"/>
        </w:rPr>
        <w:annotationRef/>
      </w:r>
      <w:r w:rsidRPr="008B6093">
        <w:rPr>
          <w:lang w:val="en-GB"/>
        </w:rPr>
        <w:t xml:space="preserve">BEL: </w:t>
      </w:r>
      <w:r w:rsidRPr="00E068D7">
        <w:rPr>
          <w:lang w:val="en-GB"/>
        </w:rPr>
        <w:t>As Belgium, we would like to put forward the following red lines:</w:t>
      </w:r>
    </w:p>
    <w:p w14:paraId="4C595E41" w14:textId="77777777" w:rsidR="008B6093" w:rsidRPr="00E068D7" w:rsidRDefault="008B6093" w:rsidP="008B6093">
      <w:pPr>
        <w:pStyle w:val="Kommentartext"/>
        <w:ind w:left="0"/>
        <w:rPr>
          <w:lang w:val="en-GB"/>
        </w:rPr>
      </w:pPr>
    </w:p>
    <w:p w14:paraId="1B81C339" w14:textId="77777777" w:rsidR="008B6093" w:rsidRPr="00E068D7" w:rsidRDefault="008B6093" w:rsidP="008B6093">
      <w:pPr>
        <w:pStyle w:val="Kommentartext"/>
        <w:ind w:left="0"/>
        <w:rPr>
          <w:lang w:val="en-GB"/>
        </w:rPr>
      </w:pPr>
      <w:r w:rsidRPr="00E068D7">
        <w:rPr>
          <w:lang w:val="en-GB"/>
        </w:rPr>
        <w:t xml:space="preserve">• “In the context of global challenges such as geopolitical instability, climate change, digital transformation, and the impact of these challenges on European competitiveness and social stability, we believe that </w:t>
      </w:r>
      <w:r w:rsidRPr="00E068D7">
        <w:rPr>
          <w:i/>
          <w:iCs/>
          <w:lang w:val="en-GB"/>
        </w:rPr>
        <w:t>more</w:t>
      </w:r>
      <w:r w:rsidRPr="00E068D7">
        <w:rPr>
          <w:lang w:val="en-GB"/>
        </w:rPr>
        <w:t xml:space="preserve"> European initiative is needed. </w:t>
      </w:r>
      <w:r w:rsidRPr="00E068D7">
        <w:rPr>
          <w:b/>
          <w:bCs/>
          <w:lang w:val="en-GB"/>
        </w:rPr>
        <w:t>We therefore do not support the central premise of ‘regulatory self</w:t>
      </w:r>
      <w:r w:rsidRPr="00E068D7">
        <w:rPr>
          <w:rFonts w:ascii="Times New Roman" w:hAnsi="Times New Roman"/>
          <w:b/>
          <w:bCs/>
          <w:lang w:val="en-GB"/>
        </w:rPr>
        <w:t>‑</w:t>
      </w:r>
      <w:r w:rsidRPr="00E068D7">
        <w:rPr>
          <w:b/>
          <w:bCs/>
          <w:lang w:val="en-GB"/>
        </w:rPr>
        <w:t>restraint</w:t>
      </w:r>
      <w:r w:rsidRPr="00E068D7">
        <w:rPr>
          <w:rFonts w:cs="BundesSerif Office"/>
          <w:b/>
          <w:bCs/>
          <w:lang w:val="en-GB"/>
        </w:rPr>
        <w:t>’</w:t>
      </w:r>
      <w:r w:rsidRPr="00E068D7">
        <w:rPr>
          <w:b/>
          <w:bCs/>
          <w:lang w:val="en-GB"/>
        </w:rPr>
        <w:t xml:space="preserve">. </w:t>
      </w:r>
      <w:r w:rsidRPr="00E068D7">
        <w:rPr>
          <w:lang w:val="en-GB"/>
        </w:rPr>
        <w:t>The term self</w:t>
      </w:r>
      <w:r w:rsidRPr="00E068D7">
        <w:rPr>
          <w:rFonts w:ascii="Times New Roman" w:hAnsi="Times New Roman"/>
          <w:lang w:val="en-GB"/>
        </w:rPr>
        <w:t>‑</w:t>
      </w:r>
      <w:r w:rsidRPr="00E068D7">
        <w:rPr>
          <w:lang w:val="en-GB"/>
        </w:rPr>
        <w:t>restraint does not take into account all sector</w:t>
      </w:r>
      <w:r w:rsidRPr="00E068D7">
        <w:rPr>
          <w:rFonts w:ascii="Times New Roman" w:hAnsi="Times New Roman"/>
          <w:lang w:val="en-GB"/>
        </w:rPr>
        <w:t>‑</w:t>
      </w:r>
      <w:r w:rsidRPr="00E068D7">
        <w:rPr>
          <w:lang w:val="en-GB"/>
        </w:rPr>
        <w:t>specific realities. Certain ambitions must be regulated (e.g. the Single Market).</w:t>
      </w:r>
    </w:p>
    <w:p w14:paraId="5C2B32DA" w14:textId="77777777" w:rsidR="008B6093" w:rsidRPr="008B6093" w:rsidRDefault="008B6093" w:rsidP="008B6093">
      <w:pPr>
        <w:pStyle w:val="Kommentartext"/>
        <w:ind w:left="0"/>
        <w:rPr>
          <w:lang w:val="en-GB"/>
        </w:rPr>
      </w:pPr>
      <w:r w:rsidRPr="00E068D7">
        <w:rPr>
          <w:lang w:val="en-GB"/>
        </w:rPr>
        <w:br/>
      </w:r>
      <w:r w:rsidRPr="008B6093">
        <w:rPr>
          <w:lang w:val="en-GB"/>
        </w:rPr>
        <w:t xml:space="preserve">• Regarding </w:t>
      </w:r>
      <w:r w:rsidRPr="008B6093">
        <w:rPr>
          <w:b/>
          <w:bCs/>
          <w:lang w:val="en-GB"/>
        </w:rPr>
        <w:t>ETS</w:t>
      </w:r>
      <w:r w:rsidRPr="008B6093">
        <w:rPr>
          <w:lang w:val="en-GB"/>
        </w:rPr>
        <w:t xml:space="preserve">: </w:t>
      </w:r>
      <w:r w:rsidRPr="008B6093">
        <w:rPr>
          <w:b/>
          <w:bCs/>
          <w:lang w:val="en-GB"/>
        </w:rPr>
        <w:t xml:space="preserve">no reference to “reform” but rather to “review”; “a pragmatic solution for carbon leakage” instead of “free allowances”; </w:t>
      </w:r>
      <w:r w:rsidRPr="008B6093">
        <w:rPr>
          <w:lang w:val="en-GB"/>
        </w:rPr>
        <w:t xml:space="preserve">the role of international credits </w:t>
      </w:r>
      <w:r w:rsidRPr="008B6093">
        <w:rPr>
          <w:i/>
          <w:iCs/>
          <w:lang w:val="en-GB"/>
        </w:rPr>
        <w:t>within the broader climate framework but not specifically within the ETS</w:t>
      </w:r>
      <w:r w:rsidRPr="008B6093">
        <w:rPr>
          <w:lang w:val="en-GB"/>
        </w:rPr>
        <w:t>.</w:t>
      </w:r>
    </w:p>
    <w:p w14:paraId="004ACA8A" w14:textId="77777777" w:rsidR="008B6093" w:rsidRPr="008B6093" w:rsidRDefault="008B6093" w:rsidP="008B6093">
      <w:pPr>
        <w:pStyle w:val="Kommentartext"/>
        <w:ind w:left="0"/>
        <w:rPr>
          <w:lang w:val="en-GB"/>
        </w:rPr>
      </w:pPr>
    </w:p>
    <w:p w14:paraId="5048AE7A" w14:textId="77777777" w:rsidR="008B6093" w:rsidRPr="008B6093" w:rsidRDefault="008B6093" w:rsidP="008B6093">
      <w:pPr>
        <w:pStyle w:val="Kommentartext"/>
        <w:ind w:left="0"/>
        <w:rPr>
          <w:lang w:val="en-GB"/>
        </w:rPr>
      </w:pPr>
      <w:r w:rsidRPr="008B6093">
        <w:rPr>
          <w:lang w:val="en-GB"/>
        </w:rPr>
        <w:t xml:space="preserve">Support for </w:t>
      </w:r>
      <w:r w:rsidRPr="008B6093">
        <w:rPr>
          <w:b/>
          <w:bCs/>
          <w:lang w:val="en-GB"/>
        </w:rPr>
        <w:t>simplification</w:t>
      </w:r>
      <w:r w:rsidRPr="008B6093">
        <w:rPr>
          <w:lang w:val="en-GB"/>
        </w:rPr>
        <w:t>, but “</w:t>
      </w:r>
      <w:r w:rsidRPr="008B6093">
        <w:rPr>
          <w:b/>
          <w:bCs/>
          <w:lang w:val="en-GB"/>
        </w:rPr>
        <w:t>without undermining predictability, policy goals, high standards and the integrity of the Single Market,</w:t>
      </w:r>
    </w:p>
    <w:p w14:paraId="0F5A6DD2" w14:textId="77777777" w:rsidR="008B6093" w:rsidRPr="008B6093" w:rsidRDefault="008B6093" w:rsidP="008B6093">
      <w:pPr>
        <w:pStyle w:val="Kommentartext"/>
        <w:ind w:left="0"/>
        <w:rPr>
          <w:lang w:val="en-GB"/>
        </w:rPr>
      </w:pPr>
    </w:p>
    <w:p w14:paraId="1B33B794" w14:textId="77777777" w:rsidR="008B6093" w:rsidRPr="008B6093" w:rsidRDefault="008B6093" w:rsidP="008B6093">
      <w:pPr>
        <w:pStyle w:val="Kommentartext"/>
        <w:ind w:left="0"/>
        <w:rPr>
          <w:lang w:val="en-GB"/>
        </w:rPr>
      </w:pPr>
      <w:r w:rsidRPr="008B6093">
        <w:rPr>
          <w:lang w:val="en-GB"/>
        </w:rPr>
        <w:t>Without full respect for these red lines and incorporation of our amendments, Belgium will not be able to sign at a later stage.</w:t>
      </w:r>
    </w:p>
    <w:p w14:paraId="2F572ED8" w14:textId="77777777" w:rsidR="008B6093" w:rsidRDefault="008B6093" w:rsidP="008B6093">
      <w:pPr>
        <w:pStyle w:val="Kommentartext"/>
        <w:ind w:left="0"/>
        <w:rPr>
          <w:lang w:val="en-GB"/>
        </w:rPr>
      </w:pPr>
    </w:p>
    <w:p w14:paraId="176A6CFA" w14:textId="77777777" w:rsidR="008B6093" w:rsidRPr="00E068D7" w:rsidRDefault="008B6093" w:rsidP="008B6093">
      <w:pPr>
        <w:pStyle w:val="Kommentartext"/>
        <w:ind w:left="0"/>
        <w:rPr>
          <w:lang w:val="en-GB"/>
        </w:rPr>
      </w:pPr>
      <w:r w:rsidRPr="00E068D7">
        <w:rPr>
          <w:lang w:val="en-GB"/>
        </w:rPr>
        <w:t>Additionally, we request the inclusion of the following policy objectives in the statement:</w:t>
      </w:r>
    </w:p>
    <w:p w14:paraId="68E375CE" w14:textId="77777777" w:rsidR="008B6093" w:rsidRPr="008B6093" w:rsidRDefault="008B6093" w:rsidP="008B6093">
      <w:pPr>
        <w:pStyle w:val="Kommentartext"/>
        <w:ind w:left="0"/>
        <w:rPr>
          <w:lang w:val="en-GB"/>
        </w:rPr>
      </w:pPr>
      <w:r w:rsidRPr="00E068D7">
        <w:rPr>
          <w:lang w:val="en-GB"/>
        </w:rPr>
        <w:t>• The framing  that “the sustainable transition should strengthen both wellbeing and prosperity.”</w:t>
      </w:r>
      <w:r w:rsidRPr="00E068D7">
        <w:rPr>
          <w:lang w:val="en-GB"/>
        </w:rPr>
        <w:br/>
      </w:r>
      <w:r w:rsidRPr="008B6093">
        <w:rPr>
          <w:lang w:val="en-GB"/>
        </w:rPr>
        <w:t>• The need for large</w:t>
      </w:r>
      <w:r w:rsidRPr="008B6093">
        <w:rPr>
          <w:rFonts w:ascii="Times New Roman" w:hAnsi="Times New Roman"/>
          <w:lang w:val="en-GB"/>
        </w:rPr>
        <w:t>‑</w:t>
      </w:r>
      <w:r w:rsidRPr="008B6093">
        <w:rPr>
          <w:lang w:val="en-GB"/>
        </w:rPr>
        <w:t>scale investments in decarbonisation and supply chains.</w:t>
      </w:r>
      <w:r w:rsidRPr="008B6093">
        <w:rPr>
          <w:lang w:val="en-GB"/>
        </w:rPr>
        <w:br/>
      </w:r>
      <w:r w:rsidRPr="008B6093">
        <w:rPr>
          <w:rFonts w:cs="BundesSerif Office"/>
          <w:lang w:val="en-GB"/>
        </w:rPr>
        <w:t>•</w:t>
      </w:r>
      <w:r w:rsidRPr="008B6093">
        <w:rPr>
          <w:lang w:val="en-GB"/>
        </w:rPr>
        <w:t xml:space="preserve"> The need to create lead markets for decarbonised and circular products.</w:t>
      </w:r>
      <w:r w:rsidRPr="008B6093">
        <w:rPr>
          <w:lang w:val="en-GB"/>
        </w:rPr>
        <w:br/>
      </w:r>
      <w:r w:rsidRPr="008B6093">
        <w:rPr>
          <w:rFonts w:cs="BundesSerif Office"/>
          <w:lang w:val="en-GB"/>
        </w:rPr>
        <w:t>•</w:t>
      </w:r>
      <w:r w:rsidRPr="008B6093">
        <w:rPr>
          <w:lang w:val="en-GB"/>
        </w:rPr>
        <w:t xml:space="preserve"> The need for international cooperation with reliable partners in the areas of clean tech, raw materials, carbon pricing, etc.</w:t>
      </w:r>
      <w:r w:rsidRPr="008B6093">
        <w:rPr>
          <w:lang w:val="en-GB"/>
        </w:rPr>
        <w:br/>
      </w:r>
      <w:r w:rsidRPr="008B6093">
        <w:rPr>
          <w:rFonts w:cs="BundesSerif Office"/>
          <w:lang w:val="en-GB"/>
        </w:rPr>
        <w:t>•</w:t>
      </w:r>
      <w:r w:rsidRPr="008B6093">
        <w:rPr>
          <w:lang w:val="en-GB"/>
        </w:rPr>
        <w:t xml:space="preserve"> The importance of not weakening existing climate objectives, due to the planning security required by our companies </w:t>
      </w:r>
      <w:r w:rsidRPr="008B6093">
        <w:rPr>
          <w:lang w:val="en-GB"/>
        </w:rPr>
        <w:br/>
      </w:r>
      <w:r w:rsidRPr="008B6093">
        <w:rPr>
          <w:rFonts w:cs="BundesSerif Office"/>
          <w:lang w:val="en-GB"/>
        </w:rPr>
        <w:t>•</w:t>
      </w:r>
      <w:r w:rsidRPr="008B6093">
        <w:rPr>
          <w:lang w:val="en-GB"/>
        </w:rPr>
        <w:t xml:space="preserve"> A reference to the </w:t>
      </w:r>
      <w:r w:rsidRPr="008B6093">
        <w:rPr>
          <w:rFonts w:cs="BundesSerif Office"/>
          <w:lang w:val="en-GB"/>
        </w:rPr>
        <w:t>“</w:t>
      </w:r>
      <w:r w:rsidRPr="008B6093">
        <w:rPr>
          <w:lang w:val="en-GB"/>
        </w:rPr>
        <w:t>social market economy</w:t>
      </w:r>
      <w:r w:rsidRPr="008B6093">
        <w:rPr>
          <w:rFonts w:cs="BundesSerif Office"/>
          <w:lang w:val="en-GB"/>
        </w:rPr>
        <w:t>”</w:t>
      </w:r>
      <w:r w:rsidRPr="008B6093">
        <w:rPr>
          <w:lang w:val="en-GB"/>
        </w:rPr>
        <w:t xml:space="preserve"> (Draghi) and the EU</w:t>
      </w:r>
      <w:r w:rsidRPr="008B6093">
        <w:rPr>
          <w:rFonts w:cs="BundesSerif Office"/>
          <w:lang w:val="en-GB"/>
        </w:rPr>
        <w:t>’</w:t>
      </w:r>
      <w:r w:rsidRPr="008B6093">
        <w:rPr>
          <w:lang w:val="en-GB"/>
        </w:rPr>
        <w:t xml:space="preserve">s social pillar, e.g.: </w:t>
      </w:r>
      <w:r w:rsidRPr="008B6093">
        <w:rPr>
          <w:rFonts w:cs="BundesSerif Office"/>
          <w:lang w:val="en-GB"/>
        </w:rPr>
        <w:t>“</w:t>
      </w:r>
      <w:r w:rsidRPr="008B6093">
        <w:rPr>
          <w:lang w:val="en-GB"/>
        </w:rPr>
        <w:t xml:space="preserve">if we want to strengthen our social market economy, we should also strengthen our societies and our social model. </w:t>
      </w:r>
      <w:r w:rsidRPr="00E068D7">
        <w:rPr>
          <w:lang w:val="en-GB"/>
        </w:rPr>
        <w:t>We therefore support the new action plan for the European Pillar of Social Rights and other legislative initiatives on labour mobility, coordination of social security schemes, the fight against poverty and on affordable housing. These initiatives should contribute to the protection of the European social model.”</w:t>
      </w:r>
      <w:r w:rsidRPr="00E068D7">
        <w:rPr>
          <w:lang w:val="en-GB"/>
        </w:rPr>
        <w:br/>
      </w:r>
      <w:r w:rsidRPr="008B6093">
        <w:rPr>
          <w:lang w:val="en-GB"/>
        </w:rPr>
        <w:t xml:space="preserve">• The text contains no reference to strategic autonomy. </w:t>
      </w:r>
    </w:p>
    <w:p w14:paraId="792B4882" w14:textId="77777777" w:rsidR="008B6093" w:rsidRPr="00E068D7" w:rsidRDefault="008B6093" w:rsidP="008B6093">
      <w:pPr>
        <w:pStyle w:val="Kommentartext"/>
        <w:ind w:left="0"/>
        <w:rPr>
          <w:lang w:val="en-GB"/>
        </w:rPr>
      </w:pPr>
      <w:r w:rsidRPr="00E068D7">
        <w:rPr>
          <w:lang w:val="en-GB"/>
        </w:rPr>
        <w:t>• Reference to health and the CMA: “We also want a resilient and healthy union; we therefore call upon all legislators to conclude an ambitious Critical Medicines Act that provides adequate funding and addresses our strategic vulnerabilities in the field of medicine.”</w:t>
      </w:r>
    </w:p>
    <w:p w14:paraId="1C64C31E" w14:textId="77777777" w:rsidR="008B6093" w:rsidRPr="00C260C7" w:rsidRDefault="008B6093" w:rsidP="008B6093">
      <w:pPr>
        <w:pStyle w:val="Kommentartext"/>
        <w:ind w:left="0"/>
        <w:rPr>
          <w:lang w:val="en-US"/>
        </w:rPr>
      </w:pPr>
      <w:r>
        <w:rPr>
          <w:rStyle w:val="Kommentarzeichen"/>
        </w:rPr>
        <w:annotationRef/>
      </w:r>
    </w:p>
    <w:p w14:paraId="3A51029E" w14:textId="20640BF6" w:rsidR="00E47C3E" w:rsidRPr="00C260C7" w:rsidRDefault="00E47C3E" w:rsidP="008B6093">
      <w:pPr>
        <w:pStyle w:val="Kommentartext"/>
        <w:ind w:left="0"/>
      </w:pPr>
      <w:r w:rsidRPr="00726CF1">
        <w:rPr>
          <w:highlight w:val="yellow"/>
        </w:rPr>
        <w:t xml:space="preserve">HINWEIS: </w:t>
      </w:r>
      <w:proofErr w:type="gramStart"/>
      <w:r w:rsidRPr="00726CF1">
        <w:rPr>
          <w:highlight w:val="yellow"/>
        </w:rPr>
        <w:t>BEL Änderungen</w:t>
      </w:r>
      <w:proofErr w:type="gramEnd"/>
      <w:r w:rsidRPr="00726CF1">
        <w:rPr>
          <w:highlight w:val="yellow"/>
        </w:rPr>
        <w:t xml:space="preserve"> im Text habe ich jetzt nicht eingebaut. Das würde die gesamten Aussagen im Papier verändern. </w:t>
      </w:r>
      <w:r w:rsidRPr="00C260C7">
        <w:rPr>
          <w:highlight w:val="yellow"/>
        </w:rPr>
        <w:t>Ich denke, wir müssen das BEL so zurückmelden.</w:t>
      </w:r>
    </w:p>
  </w:comment>
  <w:comment w:id="2" w:author="Kristin Vetter, IVA4" w:date="2026-02-18T09:51:00Z" w:initials="IVA4">
    <w:p w14:paraId="126868E6" w14:textId="28BBA6F8" w:rsidR="006D2E5F" w:rsidRDefault="006D2E5F">
      <w:pPr>
        <w:pStyle w:val="Kommentartext"/>
      </w:pPr>
      <w:r>
        <w:rPr>
          <w:rStyle w:val="Kommentarzeichen"/>
        </w:rPr>
        <w:annotationRef/>
      </w:r>
      <w:r>
        <w:t>Disclaimer</w:t>
      </w:r>
    </w:p>
  </w:comment>
  <w:comment w:id="7" w:author="Kristin Vetter, IVA4" w:date="2026-02-18T14:46:00Z" w:initials="IVA4">
    <w:p w14:paraId="510FF7AF" w14:textId="3076A1DF" w:rsidR="00A93160" w:rsidRPr="00F93BB9" w:rsidRDefault="00A93160">
      <w:pPr>
        <w:pStyle w:val="Kommentartext"/>
      </w:pPr>
      <w:r>
        <w:rPr>
          <w:rStyle w:val="Kommentarzeichen"/>
        </w:rPr>
        <w:annotationRef/>
      </w:r>
      <w:r w:rsidRPr="00F93BB9">
        <w:t>POL</w:t>
      </w:r>
      <w:r w:rsidR="006D24A9" w:rsidRPr="00F93BB9">
        <w:t xml:space="preserve">, will </w:t>
      </w:r>
      <w:proofErr w:type="spellStart"/>
      <w:r w:rsidR="006D24A9" w:rsidRPr="00F93BB9">
        <w:t>be</w:t>
      </w:r>
      <w:proofErr w:type="spellEnd"/>
      <w:r w:rsidR="006D24A9" w:rsidRPr="00F93BB9">
        <w:t xml:space="preserve"> </w:t>
      </w:r>
      <w:proofErr w:type="spellStart"/>
      <w:r w:rsidR="006D24A9" w:rsidRPr="00F93BB9">
        <w:t>included</w:t>
      </w:r>
      <w:proofErr w:type="spellEnd"/>
    </w:p>
  </w:comment>
  <w:comment w:id="11" w:author="Gikadi, Martina, Dr., IVA5" w:date="2026-02-17T21:48:00Z" w:initials="GMDI">
    <w:p w14:paraId="0A4C7B65" w14:textId="315C457D" w:rsidR="00D41090" w:rsidRPr="00F93BB9" w:rsidRDefault="00D41090">
      <w:pPr>
        <w:pStyle w:val="Kommentartext"/>
      </w:pPr>
      <w:r>
        <w:rPr>
          <w:rStyle w:val="Kommentarzeichen"/>
        </w:rPr>
        <w:annotationRef/>
      </w:r>
      <w:r w:rsidRPr="00F93BB9">
        <w:t>ESP</w:t>
      </w:r>
      <w:r w:rsidR="006D24A9" w:rsidRPr="00F93BB9">
        <w:t xml:space="preserve">; </w:t>
      </w:r>
      <w:proofErr w:type="spellStart"/>
      <w:r w:rsidR="006D24A9" w:rsidRPr="00F93BB9">
        <w:t>included</w:t>
      </w:r>
      <w:proofErr w:type="spellEnd"/>
    </w:p>
  </w:comment>
  <w:comment w:id="14" w:author="Kristin Vetter, IVA4" w:date="2026-02-19T09:52:00Z" w:initials="IVA4">
    <w:p w14:paraId="597D2A9D" w14:textId="2BCE8DC0" w:rsidR="00400F5C" w:rsidRPr="00400F5C" w:rsidRDefault="00400F5C">
      <w:pPr>
        <w:pStyle w:val="Kommentartext"/>
        <w:rPr>
          <w:lang w:val="en-US"/>
        </w:rPr>
      </w:pPr>
      <w:r>
        <w:rPr>
          <w:rStyle w:val="Kommentarzeichen"/>
        </w:rPr>
        <w:annotationRef/>
      </w:r>
      <w:r w:rsidRPr="00400F5C">
        <w:rPr>
          <w:lang w:val="en-US"/>
        </w:rPr>
        <w:t>New l</w:t>
      </w:r>
      <w:r>
        <w:rPr>
          <w:lang w:val="en-US"/>
        </w:rPr>
        <w:t>egislative mind-set with strong commitment for better regulation</w:t>
      </w:r>
    </w:p>
  </w:comment>
  <w:comment w:id="15" w:author="Gikadi, Martina, Dr., IVA5" w:date="2026-02-17T21:50:00Z" w:initials="GMDI">
    <w:p w14:paraId="70F3560F" w14:textId="62F1AC7E" w:rsidR="007F6547" w:rsidRPr="00960E42" w:rsidRDefault="007F6547">
      <w:pPr>
        <w:pStyle w:val="Kommentartext"/>
        <w:rPr>
          <w:lang w:val="en-US"/>
        </w:rPr>
      </w:pPr>
      <w:r>
        <w:rPr>
          <w:rStyle w:val="Kommentarzeichen"/>
        </w:rPr>
        <w:annotationRef/>
      </w:r>
      <w:r w:rsidRPr="00960E42">
        <w:rPr>
          <w:lang w:val="en-US"/>
        </w:rPr>
        <w:t>ESP</w:t>
      </w:r>
    </w:p>
  </w:comment>
  <w:comment w:id="22" w:author="Gikadi, Martina, Dr., IVA5" w:date="2026-02-17T22:05:00Z" w:initials="GMDI">
    <w:p w14:paraId="71940F2F" w14:textId="7827FA96" w:rsidR="00AA0F1E" w:rsidRPr="00960E42" w:rsidRDefault="00AA0F1E">
      <w:pPr>
        <w:pStyle w:val="Kommentartext"/>
        <w:rPr>
          <w:lang w:val="en-US"/>
        </w:rPr>
      </w:pPr>
      <w:r>
        <w:rPr>
          <w:rStyle w:val="Kommentarzeichen"/>
        </w:rPr>
        <w:annotationRef/>
      </w:r>
      <w:r w:rsidRPr="00960E42">
        <w:rPr>
          <w:lang w:val="en-US"/>
        </w:rPr>
        <w:t>LUX</w:t>
      </w:r>
    </w:p>
  </w:comment>
  <w:comment w:id="23" w:author="Kristin Vetter, IVA4" w:date="2026-02-19T09:39:00Z" w:initials="IVA4">
    <w:p w14:paraId="659C45F3" w14:textId="132CE00C" w:rsidR="006D24A9" w:rsidRPr="006D24A9" w:rsidRDefault="006D24A9">
      <w:pPr>
        <w:pStyle w:val="Kommentartext"/>
        <w:rPr>
          <w:lang w:val="en-US"/>
        </w:rPr>
      </w:pPr>
      <w:r>
        <w:rPr>
          <w:rStyle w:val="Kommentarzeichen"/>
        </w:rPr>
        <w:annotationRef/>
      </w:r>
      <w:r w:rsidRPr="006D24A9">
        <w:rPr>
          <w:lang w:val="en-US"/>
        </w:rPr>
        <w:t>DNK: concern, that it d</w:t>
      </w:r>
      <w:r>
        <w:rPr>
          <w:lang w:val="en-US"/>
        </w:rPr>
        <w:t>oes not become clear that there are regulations where  areas exist where EU needs to regulate</w:t>
      </w:r>
      <w:r w:rsidR="00FA7ADD">
        <w:rPr>
          <w:lang w:val="en-US"/>
        </w:rPr>
        <w:t xml:space="preserve">; positive that wording has approved </w:t>
      </w:r>
      <w:proofErr w:type="spellStart"/>
      <w:r w:rsidR="00FA7ADD">
        <w:rPr>
          <w:lang w:val="en-US"/>
        </w:rPr>
        <w:t>tp</w:t>
      </w:r>
      <w:proofErr w:type="spellEnd"/>
      <w:r w:rsidR="00FA7ADD">
        <w:rPr>
          <w:lang w:val="en-US"/>
        </w:rPr>
        <w:t xml:space="preserve"> reflect needed openness</w:t>
      </w:r>
    </w:p>
  </w:comment>
  <w:comment w:id="16" w:author="Kristin Vetter, IVA4" w:date="2026-02-18T09:52:00Z" w:initials="IVA4">
    <w:p w14:paraId="2A7FA35E" w14:textId="08FE3BFC" w:rsidR="006D2E5F" w:rsidRDefault="006D2E5F" w:rsidP="006D2E5F">
      <w:pPr>
        <w:pStyle w:val="Kommentartext"/>
        <w:ind w:left="0"/>
        <w:rPr>
          <w:lang w:val="en-US"/>
        </w:rPr>
      </w:pPr>
      <w:r>
        <w:rPr>
          <w:rStyle w:val="Kommentarzeichen"/>
        </w:rPr>
        <w:annotationRef/>
      </w:r>
      <w:r w:rsidRPr="006D2E5F">
        <w:rPr>
          <w:lang w:val="en-US"/>
        </w:rPr>
        <w:t xml:space="preserve">GER suggest </w:t>
      </w:r>
      <w:r>
        <w:rPr>
          <w:lang w:val="en-US"/>
        </w:rPr>
        <w:t>to combine both:</w:t>
      </w:r>
    </w:p>
    <w:p w14:paraId="02C975A1" w14:textId="6AA9AC65" w:rsidR="006D2E5F" w:rsidRPr="006D2E5F" w:rsidRDefault="006D2E5F" w:rsidP="006D2E5F">
      <w:pPr>
        <w:pStyle w:val="Kommentartext"/>
        <w:ind w:left="0"/>
        <w:rPr>
          <w:lang w:val="en-US"/>
        </w:rPr>
      </w:pPr>
      <w:r>
        <w:rPr>
          <w:lang w:val="en-US"/>
        </w:rPr>
        <w:t xml:space="preserve">…introduced only to those cases where there is a clear European added value and designed </w:t>
      </w:r>
      <w:r w:rsidRPr="000B6636">
        <w:rPr>
          <w:sz w:val="22"/>
          <w:szCs w:val="22"/>
          <w:lang w:val="en-GB"/>
        </w:rPr>
        <w:t>in a simple, coherent and investment-friendly manne</w:t>
      </w:r>
      <w:r>
        <w:rPr>
          <w:sz w:val="22"/>
          <w:szCs w:val="22"/>
          <w:lang w:val="en-GB"/>
        </w:rPr>
        <w:t>r.</w:t>
      </w:r>
    </w:p>
  </w:comment>
  <w:comment w:id="30" w:author="Kristin Vetter, IVA4" w:date="2026-02-18T14:47:00Z" w:initials="IVA4">
    <w:p w14:paraId="08B035F4" w14:textId="08FFA7D9" w:rsidR="00A93160" w:rsidRPr="009040DA" w:rsidRDefault="00A93160">
      <w:pPr>
        <w:pStyle w:val="Kommentartext"/>
        <w:rPr>
          <w:lang w:val="en-US"/>
        </w:rPr>
      </w:pPr>
      <w:r>
        <w:rPr>
          <w:rStyle w:val="Kommentarzeichen"/>
        </w:rPr>
        <w:annotationRef/>
      </w:r>
      <w:r w:rsidRPr="009040DA">
        <w:rPr>
          <w:lang w:val="en-US"/>
        </w:rPr>
        <w:t>POL</w:t>
      </w:r>
      <w:r w:rsidR="009040DA" w:rsidRPr="009040DA">
        <w:rPr>
          <w:lang w:val="en-US"/>
        </w:rPr>
        <w:t xml:space="preserve">, </w:t>
      </w:r>
      <w:proofErr w:type="spellStart"/>
      <w:r w:rsidR="009040DA" w:rsidRPr="009040DA">
        <w:rPr>
          <w:lang w:val="en-US"/>
        </w:rPr>
        <w:t>includ</w:t>
      </w:r>
      <w:proofErr w:type="spellEnd"/>
    </w:p>
  </w:comment>
  <w:comment w:id="31" w:author="Gikadi, Martina, Dr., IVA5" w:date="2026-02-17T21:56:00Z" w:initials="GMDI">
    <w:p w14:paraId="709559E3" w14:textId="63BB4FD9" w:rsidR="001C3842" w:rsidRPr="009040DA" w:rsidRDefault="001C3842">
      <w:pPr>
        <w:pStyle w:val="Kommentartext"/>
        <w:rPr>
          <w:lang w:val="en-US"/>
        </w:rPr>
      </w:pPr>
      <w:r>
        <w:rPr>
          <w:rStyle w:val="Kommentarzeichen"/>
        </w:rPr>
        <w:annotationRef/>
      </w:r>
      <w:r w:rsidR="009040DA" w:rsidRPr="009040DA">
        <w:rPr>
          <w:lang w:val="en-US"/>
        </w:rPr>
        <w:t>FRA, included</w:t>
      </w:r>
    </w:p>
  </w:comment>
  <w:comment w:id="33" w:author="Kristin Vetter, IVA4" w:date="2026-02-18T14:39:00Z" w:initials="IVA4">
    <w:p w14:paraId="64F84600" w14:textId="07590DA8" w:rsidR="004F1FAC" w:rsidRPr="009040DA" w:rsidRDefault="004F1FAC">
      <w:pPr>
        <w:pStyle w:val="Kommentartext"/>
        <w:rPr>
          <w:lang w:val="en-US"/>
        </w:rPr>
      </w:pPr>
      <w:r>
        <w:rPr>
          <w:rStyle w:val="Kommentarzeichen"/>
        </w:rPr>
        <w:annotationRef/>
      </w:r>
      <w:r w:rsidRPr="009040DA">
        <w:rPr>
          <w:lang w:val="en-US"/>
        </w:rPr>
        <w:t>ESP</w:t>
      </w:r>
      <w:r w:rsidR="009040DA" w:rsidRPr="009040DA">
        <w:rPr>
          <w:lang w:val="en-US"/>
        </w:rPr>
        <w:t xml:space="preserve">, </w:t>
      </w:r>
      <w:r w:rsidR="009040DA">
        <w:rPr>
          <w:lang w:val="en-US"/>
        </w:rPr>
        <w:t>included</w:t>
      </w:r>
    </w:p>
  </w:comment>
  <w:comment w:id="38" w:author="Gikadi, Martina, Dr., IVA5" w:date="2026-02-17T21:21:00Z" w:initials="GMDI">
    <w:p w14:paraId="176CB374" w14:textId="4698CAB4" w:rsidR="009225F7" w:rsidRPr="00960E42" w:rsidRDefault="009225F7">
      <w:pPr>
        <w:pStyle w:val="Kommentartext"/>
      </w:pPr>
      <w:r>
        <w:rPr>
          <w:rStyle w:val="Kommentarzeichen"/>
        </w:rPr>
        <w:annotationRef/>
      </w:r>
      <w:r w:rsidRPr="00960E42">
        <w:t>IT</w:t>
      </w:r>
    </w:p>
  </w:comment>
  <w:comment w:id="37" w:author="Kristin Vetter, IVA4" w:date="2026-02-19T10:02:00Z" w:initials="IVA4">
    <w:p w14:paraId="26CE7496" w14:textId="7F731F7B" w:rsidR="00F61B55" w:rsidRPr="00F61B55" w:rsidRDefault="00F61B55">
      <w:pPr>
        <w:pStyle w:val="Kommentartext"/>
        <w:rPr>
          <w:lang w:val="en-US"/>
        </w:rPr>
      </w:pPr>
      <w:r>
        <w:rPr>
          <w:rStyle w:val="Kommentarzeichen"/>
        </w:rPr>
        <w:annotationRef/>
      </w:r>
      <w:r w:rsidRPr="00F61B55">
        <w:rPr>
          <w:lang w:val="en-US"/>
        </w:rPr>
        <w:t>DNK; FRA, ESP have co</w:t>
      </w:r>
      <w:r>
        <w:rPr>
          <w:lang w:val="en-US"/>
        </w:rPr>
        <w:t>ncerns with wording</w:t>
      </w:r>
    </w:p>
  </w:comment>
  <w:comment w:id="47" w:author="Kristin Vetter, IVA4" w:date="2026-02-19T10:09:00Z" w:initials="IVA4">
    <w:p w14:paraId="10994023" w14:textId="77777777" w:rsidR="0050044F" w:rsidRDefault="0050044F">
      <w:pPr>
        <w:pStyle w:val="Kommentartext"/>
        <w:rPr>
          <w:lang w:val="en-US"/>
        </w:rPr>
      </w:pPr>
      <w:r>
        <w:rPr>
          <w:rStyle w:val="Kommentarzeichen"/>
        </w:rPr>
        <w:annotationRef/>
      </w:r>
      <w:r w:rsidRPr="0050044F">
        <w:rPr>
          <w:lang w:val="en-US"/>
        </w:rPr>
        <w:t>Two o</w:t>
      </w:r>
      <w:r>
        <w:rPr>
          <w:lang w:val="en-US"/>
        </w:rPr>
        <w:t xml:space="preserve">ptions. </w:t>
      </w:r>
    </w:p>
    <w:p w14:paraId="4A000CA0" w14:textId="77777777" w:rsidR="0050044F" w:rsidRDefault="0050044F">
      <w:pPr>
        <w:pStyle w:val="Kommentartext"/>
        <w:rPr>
          <w:lang w:val="en-US"/>
        </w:rPr>
      </w:pPr>
      <w:r>
        <w:rPr>
          <w:lang w:val="en-US"/>
        </w:rPr>
        <w:t>1: deletion</w:t>
      </w:r>
    </w:p>
    <w:p w14:paraId="51DE4186" w14:textId="77777777" w:rsidR="0050044F" w:rsidRDefault="0050044F">
      <w:pPr>
        <w:pStyle w:val="Kommentartext"/>
        <w:rPr>
          <w:lang w:val="en-US"/>
        </w:rPr>
      </w:pPr>
      <w:r>
        <w:rPr>
          <w:lang w:val="en-US"/>
        </w:rPr>
        <w:t>2. considering of technological neutrality</w:t>
      </w:r>
    </w:p>
    <w:p w14:paraId="1366D159" w14:textId="77777777" w:rsidR="0050044F" w:rsidRDefault="0050044F">
      <w:pPr>
        <w:pStyle w:val="Kommentartext"/>
        <w:rPr>
          <w:lang w:val="en-US"/>
        </w:rPr>
      </w:pPr>
    </w:p>
    <w:p w14:paraId="16DEDDFD" w14:textId="2E601DA1" w:rsidR="0050044F" w:rsidRPr="0050044F" w:rsidRDefault="0050044F">
      <w:pPr>
        <w:pStyle w:val="Kommentartext"/>
        <w:rPr>
          <w:lang w:val="en-US"/>
        </w:rPr>
      </w:pPr>
      <w:r>
        <w:rPr>
          <w:lang w:val="en-US"/>
        </w:rPr>
        <w:t>Identify “red line” of these options</w:t>
      </w:r>
    </w:p>
  </w:comment>
  <w:comment w:id="49" w:author="Kristin Vetter, IVA4" w:date="2026-02-18T14:48:00Z" w:initials="IVA4">
    <w:p w14:paraId="28860792" w14:textId="77777777" w:rsidR="00A93160" w:rsidRDefault="00A93160">
      <w:pPr>
        <w:pStyle w:val="Kommentartext"/>
        <w:rPr>
          <w:lang w:val="en-US"/>
        </w:rPr>
      </w:pPr>
      <w:r>
        <w:rPr>
          <w:rStyle w:val="Kommentarzeichen"/>
        </w:rPr>
        <w:annotationRef/>
      </w:r>
      <w:r w:rsidRPr="00AF3011">
        <w:rPr>
          <w:lang w:val="en-US"/>
        </w:rPr>
        <w:t>POL</w:t>
      </w:r>
      <w:r w:rsidR="0050044F">
        <w:rPr>
          <w:lang w:val="en-US"/>
        </w:rPr>
        <w:t>, included</w:t>
      </w:r>
    </w:p>
    <w:p w14:paraId="70EB2D1F" w14:textId="77777777" w:rsidR="007E3984" w:rsidRPr="007E3984" w:rsidRDefault="003D1813" w:rsidP="007E3984">
      <w:pPr>
        <w:pStyle w:val="Kommentartext"/>
        <w:rPr>
          <w:lang w:val="en-US"/>
        </w:rPr>
      </w:pPr>
      <w:r>
        <w:rPr>
          <w:lang w:val="en-US"/>
        </w:rPr>
        <w:t xml:space="preserve">BEL: </w:t>
      </w:r>
      <w:r w:rsidR="007E3984" w:rsidRPr="007E3984">
        <w:rPr>
          <w:lang w:val="en-US"/>
        </w:rPr>
        <w:t>without undermining predictability, policy goals, high standards and the integrity of the Single Market,</w:t>
      </w:r>
    </w:p>
    <w:p w14:paraId="37F24DF3" w14:textId="092F0433" w:rsidR="003D1813" w:rsidRDefault="003D1813">
      <w:pPr>
        <w:pStyle w:val="Kommentartext"/>
        <w:rPr>
          <w:lang w:val="en-US"/>
        </w:rPr>
      </w:pPr>
    </w:p>
    <w:p w14:paraId="79510149" w14:textId="4E11301F" w:rsidR="003D1813" w:rsidRPr="00AF3011" w:rsidRDefault="003D1813" w:rsidP="003D1813">
      <w:pPr>
        <w:pStyle w:val="Kommentartext"/>
        <w:ind w:left="0"/>
        <w:rPr>
          <w:lang w:val="en-US"/>
        </w:rPr>
      </w:pPr>
    </w:p>
  </w:comment>
  <w:comment w:id="51" w:author="Kristin Vetter, IVA4" w:date="2026-02-18T09:54:00Z" w:initials="IVA4">
    <w:p w14:paraId="664F3037" w14:textId="77777777" w:rsidR="006D2E5F" w:rsidRDefault="006D2E5F">
      <w:pPr>
        <w:pStyle w:val="Kommentartext"/>
        <w:rPr>
          <w:lang w:val="en-US"/>
        </w:rPr>
      </w:pPr>
      <w:r>
        <w:rPr>
          <w:rStyle w:val="Kommentarzeichen"/>
        </w:rPr>
        <w:annotationRef/>
      </w:r>
      <w:r w:rsidRPr="006D2E5F">
        <w:rPr>
          <w:lang w:val="en-US"/>
        </w:rPr>
        <w:t xml:space="preserve">Wording from ESP included </w:t>
      </w:r>
      <w:r>
        <w:rPr>
          <w:lang w:val="en-US"/>
        </w:rPr>
        <w:t xml:space="preserve">again to </w:t>
      </w:r>
      <w:r w:rsidR="004936FA">
        <w:rPr>
          <w:lang w:val="en-US"/>
        </w:rPr>
        <w:t>pick up the point in the requests</w:t>
      </w:r>
    </w:p>
    <w:p w14:paraId="1CCCBB82" w14:textId="19C5CF7B" w:rsidR="0050044F" w:rsidRPr="006D2E5F" w:rsidRDefault="0050044F">
      <w:pPr>
        <w:pStyle w:val="Kommentartext"/>
        <w:rPr>
          <w:lang w:val="en-US"/>
        </w:rPr>
      </w:pPr>
      <w:r>
        <w:rPr>
          <w:lang w:val="en-US"/>
        </w:rPr>
        <w:t>included</w:t>
      </w:r>
    </w:p>
  </w:comment>
  <w:comment w:id="58" w:author="Kristin Vetter, IVA4" w:date="2026-02-19T10:14:00Z" w:initials="IVA4">
    <w:p w14:paraId="131F608D" w14:textId="5507FB10" w:rsidR="003D1813" w:rsidRPr="00F93BB9" w:rsidRDefault="003D1813">
      <w:pPr>
        <w:pStyle w:val="Kommentartext"/>
        <w:rPr>
          <w:lang w:val="en-US"/>
        </w:rPr>
      </w:pPr>
      <w:r>
        <w:rPr>
          <w:rStyle w:val="Kommentarzeichen"/>
        </w:rPr>
        <w:annotationRef/>
      </w:r>
      <w:r w:rsidRPr="00F93BB9">
        <w:rPr>
          <w:lang w:val="en-US"/>
        </w:rPr>
        <w:t>included</w:t>
      </w:r>
    </w:p>
  </w:comment>
  <w:comment w:id="65" w:author="Kristin Vetter, IVA4" w:date="2026-02-18T09:59:00Z" w:initials="IVA4">
    <w:p w14:paraId="63382947" w14:textId="39A70C6B" w:rsidR="004936FA" w:rsidRPr="004936FA" w:rsidRDefault="004936FA">
      <w:pPr>
        <w:pStyle w:val="Kommentartext"/>
        <w:rPr>
          <w:lang w:val="en-US"/>
        </w:rPr>
      </w:pPr>
      <w:r>
        <w:rPr>
          <w:rStyle w:val="Kommentarzeichen"/>
        </w:rPr>
        <w:annotationRef/>
      </w:r>
      <w:r w:rsidRPr="004936FA">
        <w:rPr>
          <w:lang w:val="en-US"/>
        </w:rPr>
        <w:t>F</w:t>
      </w:r>
      <w:r>
        <w:rPr>
          <w:lang w:val="en-US"/>
        </w:rPr>
        <w:t xml:space="preserve">RA: </w:t>
      </w:r>
      <w:r>
        <w:rPr>
          <w:b/>
          <w:bCs/>
          <w:sz w:val="22"/>
          <w:szCs w:val="22"/>
          <w:lang w:val="en-GB"/>
        </w:rPr>
        <w:t>con</w:t>
      </w:r>
      <w:r>
        <w:rPr>
          <w:rStyle w:val="Kommentarzeichen"/>
        </w:rPr>
        <w:annotationRef/>
      </w:r>
      <w:r>
        <w:rPr>
          <w:rStyle w:val="Kommentarzeichen"/>
        </w:rPr>
        <w:annotationRef/>
      </w:r>
      <w:r>
        <w:rPr>
          <w:b/>
          <w:bCs/>
          <w:sz w:val="22"/>
          <w:szCs w:val="22"/>
          <w:lang w:val="en-GB"/>
        </w:rPr>
        <w:t>sistency and convergence of sector-specific case-by-case regulations, / a</w:t>
      </w:r>
      <w:r>
        <w:rPr>
          <w:rStyle w:val="Kommentarzeichen"/>
        </w:rPr>
        <w:annotationRef/>
      </w:r>
      <w:r>
        <w:rPr>
          <w:b/>
          <w:bCs/>
          <w:sz w:val="22"/>
          <w:szCs w:val="22"/>
          <w:lang w:val="en-GB"/>
        </w:rPr>
        <w:t xml:space="preserve"> need for</w:t>
      </w:r>
    </w:p>
  </w:comment>
  <w:comment w:id="66" w:author="Kristin Vetter, IVA4" w:date="2026-02-18T15:03:00Z" w:initials="IVA4">
    <w:p w14:paraId="7F93EC1B" w14:textId="77777777" w:rsidR="00D149FA" w:rsidRPr="00D149FA" w:rsidRDefault="00D149FA" w:rsidP="00D149FA">
      <w:pPr>
        <w:pStyle w:val="Kommentartext"/>
        <w:numPr>
          <w:ilvl w:val="0"/>
          <w:numId w:val="4"/>
        </w:numPr>
        <w:rPr>
          <w:lang w:val="en-GB"/>
        </w:rPr>
      </w:pPr>
      <w:r>
        <w:rPr>
          <w:rStyle w:val="Kommentarzeichen"/>
        </w:rPr>
        <w:annotationRef/>
      </w:r>
      <w:r w:rsidRPr="00D149FA">
        <w:rPr>
          <w:lang w:val="en-US"/>
        </w:rPr>
        <w:t xml:space="preserve">ROU: </w:t>
      </w:r>
      <w:r w:rsidRPr="00D149FA">
        <w:rPr>
          <w:b/>
          <w:bCs/>
          <w:lang w:val="en-US"/>
        </w:rPr>
        <w:t>logistics resilience and the smooth functioning of cross-border</w:t>
      </w:r>
      <w:r w:rsidRPr="00D149FA">
        <w:rPr>
          <w:lang w:val="en-US"/>
        </w:rPr>
        <w:t xml:space="preserve"> corridors are integral to industrial competitiveness, as predictable and efficient flows of goods are a prerequisite for resilient EU value chains, especially in times of shocks</w:t>
      </w:r>
      <w:r w:rsidRPr="00D149FA">
        <w:rPr>
          <w:lang w:val="en-GB"/>
        </w:rPr>
        <w:annotationRef/>
      </w:r>
    </w:p>
    <w:p w14:paraId="7020897D" w14:textId="68D5D366" w:rsidR="00D149FA" w:rsidRPr="00D149FA" w:rsidRDefault="00D149FA">
      <w:pPr>
        <w:pStyle w:val="Kommentartext"/>
        <w:rPr>
          <w:lang w:val="en-GB"/>
        </w:rPr>
      </w:pPr>
    </w:p>
  </w:comment>
  <w:comment w:id="53" w:author="Kristin Vetter, IVA4" w:date="2026-02-18T09:55:00Z" w:initials="IVA4">
    <w:p w14:paraId="05D327FE" w14:textId="77777777" w:rsidR="004936FA" w:rsidRDefault="004936FA">
      <w:pPr>
        <w:pStyle w:val="Kommentartext"/>
        <w:rPr>
          <w:lang w:val="en-US"/>
        </w:rPr>
      </w:pPr>
      <w:r>
        <w:rPr>
          <w:rStyle w:val="Kommentarzeichen"/>
        </w:rPr>
        <w:annotationRef/>
      </w:r>
      <w:r w:rsidRPr="004936FA">
        <w:rPr>
          <w:lang w:val="en-US"/>
        </w:rPr>
        <w:t>GER suggest to indicate t</w:t>
      </w:r>
      <w:r>
        <w:rPr>
          <w:lang w:val="en-US"/>
        </w:rPr>
        <w:t>hat horizontal solutions should be first best solution, sector by sector second best (if necessary).</w:t>
      </w:r>
    </w:p>
    <w:p w14:paraId="64ED1194" w14:textId="77777777" w:rsidR="004936FA" w:rsidRDefault="004936FA">
      <w:pPr>
        <w:pStyle w:val="Kommentartext"/>
        <w:rPr>
          <w:lang w:val="en-US"/>
        </w:rPr>
      </w:pPr>
      <w:r>
        <w:rPr>
          <w:lang w:val="en-US"/>
        </w:rPr>
        <w:t xml:space="preserve">Alternative wording. Horizontal issues should be addressed via a central legislative act. If this is not possible consistency and convergence of sector-specific case by case regulation needs to be ensured. The need for an easy to navigate central legislative act becomes evident in the area of public procurement. </w:t>
      </w:r>
    </w:p>
    <w:p w14:paraId="5AEF29A3" w14:textId="77777777" w:rsidR="003D1813" w:rsidRDefault="003D1813">
      <w:pPr>
        <w:pStyle w:val="Kommentartext"/>
        <w:rPr>
          <w:lang w:val="en-US"/>
        </w:rPr>
      </w:pPr>
    </w:p>
    <w:p w14:paraId="237A1AB6" w14:textId="13D79B08" w:rsidR="003D1813" w:rsidRPr="004936FA" w:rsidRDefault="003D1813">
      <w:pPr>
        <w:pStyle w:val="Kommentartext"/>
        <w:rPr>
          <w:lang w:val="en-US"/>
        </w:rPr>
      </w:pPr>
    </w:p>
  </w:comment>
  <w:comment w:id="72" w:author="Gikadi, Martina, Dr., IVA5" w:date="2026-02-17T21:33:00Z" w:initials="GMDI">
    <w:p w14:paraId="6B5EA704" w14:textId="77777777" w:rsidR="008779DC" w:rsidRPr="00744446" w:rsidRDefault="008779DC" w:rsidP="008779DC">
      <w:pPr>
        <w:pStyle w:val="Kommentartext"/>
        <w:ind w:left="0"/>
        <w:rPr>
          <w:lang w:val="en-GB"/>
        </w:rPr>
      </w:pPr>
      <w:r>
        <w:rPr>
          <w:rStyle w:val="Kommentarzeichen"/>
        </w:rPr>
        <w:annotationRef/>
      </w:r>
      <w:r w:rsidRPr="00744446">
        <w:rPr>
          <w:lang w:val="en-GB"/>
        </w:rPr>
        <w:t xml:space="preserve">DK: </w:t>
      </w:r>
      <w:r>
        <w:rPr>
          <w:rStyle w:val="Kommentarzeichen"/>
        </w:rPr>
        <w:annotationRef/>
      </w:r>
      <w:r w:rsidRPr="00744446">
        <w:rPr>
          <w:lang w:val="en-GB"/>
        </w:rPr>
        <w:t xml:space="preserve">Would probably be at odds with the provisions of the treaties on the framework for the legislative process, where the Commission has the right of </w:t>
      </w:r>
      <w:proofErr w:type="spellStart"/>
      <w:r w:rsidRPr="00744446">
        <w:rPr>
          <w:lang w:val="en-GB"/>
        </w:rPr>
        <w:t>initative</w:t>
      </w:r>
      <w:proofErr w:type="spellEnd"/>
      <w:r w:rsidRPr="00744446">
        <w:rPr>
          <w:lang w:val="en-GB"/>
        </w:rPr>
        <w:t xml:space="preserve">. It creates the risk of a fragmented and incoherent legislative process with legal uncertainty as a result. The crisis of recent years (e.g. COVID, Ukraine, energy) have shown a need for the Commission to set a direction and respond to crisis.   </w:t>
      </w:r>
    </w:p>
    <w:p w14:paraId="007B835F" w14:textId="293A2F74" w:rsidR="008779DC" w:rsidRPr="008779DC" w:rsidRDefault="008779DC">
      <w:pPr>
        <w:pStyle w:val="Kommentartext"/>
        <w:rPr>
          <w:lang w:val="en-GB"/>
        </w:rPr>
      </w:pPr>
    </w:p>
  </w:comment>
  <w:comment w:id="74" w:author="Kristin Vetter, IVA4" w:date="2026-02-18T10:02:00Z" w:initials="IVA4">
    <w:p w14:paraId="123232B3" w14:textId="77777777" w:rsidR="00CD320B" w:rsidRDefault="00CD320B" w:rsidP="00CD320B">
      <w:pPr>
        <w:pStyle w:val="berschrift3"/>
        <w:spacing w:before="240" w:after="120" w:line="276" w:lineRule="auto"/>
        <w:rPr>
          <w:rFonts w:ascii="BundesSerif Office" w:eastAsiaTheme="minorEastAsia" w:hAnsi="BundesSerif Office" w:cs="Times New Roman"/>
          <w:b w:val="0"/>
          <w:color w:val="auto"/>
          <w:sz w:val="22"/>
          <w:szCs w:val="22"/>
          <w:lang w:val="en-GB"/>
        </w:rPr>
      </w:pPr>
      <w:r>
        <w:rPr>
          <w:rStyle w:val="Kommentarzeichen"/>
        </w:rPr>
        <w:annotationRef/>
      </w:r>
      <w:r w:rsidRPr="00CD320B">
        <w:rPr>
          <w:lang w:val="en-US"/>
        </w:rPr>
        <w:t xml:space="preserve">ESP: </w:t>
      </w:r>
      <w:r w:rsidRPr="000B6636">
        <w:rPr>
          <w:rFonts w:ascii="BundesSerif Office" w:eastAsiaTheme="minorEastAsia" w:hAnsi="BundesSerif Office" w:cs="Times New Roman"/>
          <w:b w:val="0"/>
          <w:color w:val="auto"/>
          <w:sz w:val="22"/>
          <w:szCs w:val="22"/>
          <w:lang w:val="en-GB"/>
        </w:rPr>
        <w:t>Strengthening</w:t>
      </w:r>
      <w:r>
        <w:rPr>
          <w:rStyle w:val="Kommentarzeichen"/>
          <w:rFonts w:ascii="BundesSerif Office" w:eastAsiaTheme="minorEastAsia" w:hAnsi="BundesSerif Office" w:cs="Times New Roman"/>
          <w:b w:val="0"/>
          <w:color w:val="auto"/>
        </w:rPr>
        <w:annotationRef/>
      </w:r>
      <w:r w:rsidRPr="000B6636">
        <w:rPr>
          <w:rFonts w:ascii="BundesSerif Office" w:eastAsiaTheme="minorEastAsia" w:hAnsi="BundesSerif Office" w:cs="Times New Roman"/>
          <w:b w:val="0"/>
          <w:color w:val="auto"/>
          <w:sz w:val="22"/>
          <w:szCs w:val="22"/>
          <w:lang w:val="en-GB"/>
        </w:rPr>
        <w:t xml:space="preserve"> European lead markets by leveraging public procurement, harmonised carbon accounting methodologies and targeted demand-side instruments to create secure initial demand for low-carbon and innovative industrial products</w:t>
      </w:r>
      <w:r>
        <w:rPr>
          <w:rFonts w:ascii="BundesSerif Office" w:eastAsiaTheme="minorEastAsia" w:hAnsi="BundesSerif Office" w:cs="Times New Roman"/>
          <w:b w:val="0"/>
          <w:color w:val="auto"/>
          <w:sz w:val="22"/>
          <w:szCs w:val="22"/>
          <w:lang w:val="en-GB"/>
        </w:rPr>
        <w:t>.</w:t>
      </w:r>
      <w:r>
        <w:rPr>
          <w:rStyle w:val="Kommentarzeichen"/>
          <w:rFonts w:ascii="BundesSerif Office" w:eastAsiaTheme="minorEastAsia" w:hAnsi="BundesSerif Office" w:cs="Times New Roman"/>
          <w:b w:val="0"/>
          <w:color w:val="auto"/>
        </w:rPr>
        <w:annotationRef/>
      </w:r>
    </w:p>
    <w:p w14:paraId="132B92D9" w14:textId="2ACFB79F" w:rsidR="00CD320B" w:rsidRPr="00CD320B" w:rsidRDefault="00CD320B">
      <w:pPr>
        <w:pStyle w:val="Kommentartext"/>
        <w:rPr>
          <w:lang w:val="en-GB"/>
        </w:rPr>
      </w:pPr>
    </w:p>
  </w:comment>
  <w:comment w:id="70" w:author="Kristin Vetter, IVA4" w:date="2026-02-19T10:20:00Z" w:initials="IVA4">
    <w:p w14:paraId="17D44C4A" w14:textId="2D2EA2B2" w:rsidR="001A74C6" w:rsidRPr="001A74C6" w:rsidRDefault="001A74C6">
      <w:pPr>
        <w:pStyle w:val="Kommentartext"/>
        <w:rPr>
          <w:lang w:val="en-US"/>
        </w:rPr>
      </w:pPr>
      <w:r>
        <w:rPr>
          <w:rStyle w:val="Kommentarzeichen"/>
        </w:rPr>
        <w:annotationRef/>
      </w:r>
      <w:r w:rsidRPr="001A74C6">
        <w:rPr>
          <w:lang w:val="en-US"/>
        </w:rPr>
        <w:t>Suggestion to add: „i</w:t>
      </w:r>
      <w:r>
        <w:rPr>
          <w:lang w:val="en-US"/>
        </w:rPr>
        <w:t>n line with treaty”</w:t>
      </w:r>
    </w:p>
  </w:comment>
  <w:comment w:id="73" w:author="Kristin Vetter, IVA4" w:date="2026-02-19T10:21:00Z" w:initials="IVA4">
    <w:p w14:paraId="146D8808" w14:textId="3BFAE765" w:rsidR="001A74C6" w:rsidRPr="001A74C6" w:rsidRDefault="001A74C6">
      <w:pPr>
        <w:pStyle w:val="Kommentartext"/>
        <w:rPr>
          <w:lang w:val="en-US"/>
        </w:rPr>
      </w:pPr>
      <w:r>
        <w:rPr>
          <w:rStyle w:val="Kommentarzeichen"/>
        </w:rPr>
        <w:annotationRef/>
      </w:r>
      <w:r>
        <w:rPr>
          <w:lang w:val="en-US"/>
        </w:rPr>
        <w:t>“</w:t>
      </w:r>
      <w:r w:rsidRPr="001A74C6">
        <w:rPr>
          <w:lang w:val="en-US"/>
        </w:rPr>
        <w:t xml:space="preserve">In line with </w:t>
      </w:r>
      <w:r>
        <w:rPr>
          <w:lang w:val="en-US"/>
        </w:rPr>
        <w:t>treaty” to add</w:t>
      </w:r>
    </w:p>
  </w:comment>
  <w:comment w:id="75" w:author="Kristin Vetter, IVA4" w:date="2026-02-18T15:04:00Z" w:initials="IVA4">
    <w:p w14:paraId="2F869CDB" w14:textId="161D3003" w:rsidR="00D149FA" w:rsidRPr="00AF3011" w:rsidRDefault="00D149FA">
      <w:pPr>
        <w:pStyle w:val="Kommentartext"/>
        <w:rPr>
          <w:lang w:val="en-US"/>
        </w:rPr>
      </w:pPr>
      <w:r>
        <w:rPr>
          <w:rStyle w:val="Kommentarzeichen"/>
        </w:rPr>
        <w:annotationRef/>
      </w:r>
      <w:r w:rsidRPr="00AF3011">
        <w:rPr>
          <w:lang w:val="en-US"/>
        </w:rPr>
        <w:t>ROU</w:t>
      </w:r>
      <w:r w:rsidR="003D1813">
        <w:rPr>
          <w:lang w:val="en-US"/>
        </w:rPr>
        <w:t xml:space="preserve">, </w:t>
      </w:r>
    </w:p>
  </w:comment>
  <w:comment w:id="86" w:author="Kristin Vetter, IVA4" w:date="2026-02-18T10:33:00Z" w:initials="IVA4">
    <w:p w14:paraId="4CBD5D33" w14:textId="3B22BC4B" w:rsidR="00BD786F" w:rsidRPr="00BD786F" w:rsidRDefault="00BD786F">
      <w:pPr>
        <w:pStyle w:val="Kommentartext"/>
        <w:rPr>
          <w:lang w:val="en-US"/>
        </w:rPr>
      </w:pPr>
      <w:r>
        <w:rPr>
          <w:rStyle w:val="Kommentarzeichen"/>
        </w:rPr>
        <w:annotationRef/>
      </w:r>
      <w:r w:rsidRPr="00BD786F">
        <w:rPr>
          <w:lang w:val="en-US"/>
        </w:rPr>
        <w:t>CZE: delete sentence</w:t>
      </w:r>
    </w:p>
    <w:p w14:paraId="18A80BB7" w14:textId="77C6CBCC" w:rsidR="00BD786F" w:rsidRPr="00BD786F" w:rsidRDefault="00BD786F">
      <w:pPr>
        <w:pStyle w:val="Kommentartext"/>
        <w:rPr>
          <w:lang w:val="en-US"/>
        </w:rPr>
      </w:pPr>
      <w:r w:rsidRPr="00B33C22">
        <w:rPr>
          <w:lang w:val="en-US"/>
        </w:rPr>
        <w:t xml:space="preserve">The AI Act has to remain a horizontal legislation, ensuring common framework across sectors and </w:t>
      </w:r>
      <w:proofErr w:type="spellStart"/>
      <w:r w:rsidRPr="00B33C22">
        <w:rPr>
          <w:lang w:val="en-US"/>
        </w:rPr>
        <w:t>suplementing</w:t>
      </w:r>
      <w:proofErr w:type="spellEnd"/>
      <w:r w:rsidRPr="00B33C22">
        <w:rPr>
          <w:lang w:val="en-US"/>
        </w:rPr>
        <w:t xml:space="preserve"> </w:t>
      </w:r>
      <w:proofErr w:type="spellStart"/>
      <w:r w:rsidRPr="00B33C22">
        <w:rPr>
          <w:lang w:val="en-US"/>
        </w:rPr>
        <w:t>individiul</w:t>
      </w:r>
      <w:proofErr w:type="spellEnd"/>
      <w:r w:rsidRPr="00B33C22">
        <w:rPr>
          <w:lang w:val="en-US"/>
        </w:rPr>
        <w:t xml:space="preserve"> sectorial legislation.</w:t>
      </w:r>
    </w:p>
  </w:comment>
  <w:comment w:id="87" w:author="Kristin Vetter, IVA4" w:date="2026-02-19T10:30:00Z" w:initials="IVA4">
    <w:p w14:paraId="1B1FD278" w14:textId="2EDA1133" w:rsidR="008F0B06" w:rsidRPr="00F93BB9" w:rsidRDefault="008F0B06">
      <w:pPr>
        <w:pStyle w:val="Kommentartext"/>
        <w:rPr>
          <w:lang w:val="en-US"/>
        </w:rPr>
      </w:pPr>
      <w:r>
        <w:rPr>
          <w:rStyle w:val="Kommentarzeichen"/>
        </w:rPr>
        <w:annotationRef/>
      </w:r>
    </w:p>
  </w:comment>
  <w:comment w:id="88" w:author="Kristin Vetter, IVA4" w:date="2026-02-19T10:30:00Z" w:initials="IVA4">
    <w:p w14:paraId="3E072727" w14:textId="7640CFB8" w:rsidR="008F0B06" w:rsidRPr="008F0B06" w:rsidRDefault="008F0B06">
      <w:pPr>
        <w:pStyle w:val="Kommentartext"/>
        <w:rPr>
          <w:lang w:val="en-US"/>
        </w:rPr>
      </w:pPr>
      <w:r>
        <w:rPr>
          <w:rStyle w:val="Kommentarzeichen"/>
        </w:rPr>
        <w:annotationRef/>
      </w:r>
      <w:r w:rsidRPr="008F0B06">
        <w:rPr>
          <w:lang w:val="en-US"/>
        </w:rPr>
        <w:t>Wording with B</w:t>
      </w:r>
      <w:r>
        <w:rPr>
          <w:lang w:val="en-US"/>
        </w:rPr>
        <w:t>2B will be included</w:t>
      </w:r>
    </w:p>
  </w:comment>
  <w:comment w:id="91" w:author="Gikadi, Martina, Dr., IVA5" w:date="2026-02-17T22:00:00Z" w:initials="GMDI">
    <w:p w14:paraId="5531A4CC" w14:textId="139D76CA" w:rsidR="00EE0E6B" w:rsidRPr="00AF3011" w:rsidRDefault="00EE0E6B">
      <w:pPr>
        <w:pStyle w:val="Kommentartext"/>
        <w:rPr>
          <w:lang w:val="en-US"/>
        </w:rPr>
      </w:pPr>
      <w:r>
        <w:rPr>
          <w:rStyle w:val="Kommentarzeichen"/>
        </w:rPr>
        <w:annotationRef/>
      </w:r>
      <w:r w:rsidR="00257811" w:rsidRPr="00AF3011">
        <w:rPr>
          <w:lang w:val="en-US"/>
        </w:rPr>
        <w:t>FRA</w:t>
      </w:r>
    </w:p>
  </w:comment>
  <w:comment w:id="89" w:author="Kristin Vetter, IVA4" w:date="2026-02-19T10:24:00Z" w:initials="IVA4">
    <w:p w14:paraId="4035A895" w14:textId="540C265A" w:rsidR="001D6C38" w:rsidRPr="001D6C38" w:rsidRDefault="001D6C38">
      <w:pPr>
        <w:pStyle w:val="Kommentartext"/>
        <w:rPr>
          <w:lang w:val="en-US"/>
        </w:rPr>
      </w:pPr>
      <w:r>
        <w:rPr>
          <w:rStyle w:val="Kommentarzeichen"/>
        </w:rPr>
        <w:annotationRef/>
      </w:r>
      <w:r w:rsidRPr="001D6C38">
        <w:rPr>
          <w:lang w:val="en-US"/>
        </w:rPr>
        <w:t>FR would like to k</w:t>
      </w:r>
      <w:r>
        <w:rPr>
          <w:lang w:val="en-US"/>
        </w:rPr>
        <w:t>eep “sovereign”</w:t>
      </w:r>
    </w:p>
  </w:comment>
  <w:comment w:id="98" w:author="Kristin Vetter, IVA4" w:date="2026-02-18T10:03:00Z" w:initials="IVA4">
    <w:p w14:paraId="04B33911" w14:textId="77777777" w:rsidR="00CD320B" w:rsidRDefault="00CD320B" w:rsidP="00CD320B">
      <w:pPr>
        <w:pStyle w:val="berschrift3"/>
        <w:spacing w:before="240" w:after="120" w:line="276" w:lineRule="auto"/>
        <w:rPr>
          <w:rFonts w:ascii="BundesSerif Office" w:eastAsiaTheme="minorEastAsia" w:hAnsi="BundesSerif Office" w:cs="Times New Roman"/>
          <w:b w:val="0"/>
          <w:color w:val="auto"/>
          <w:sz w:val="22"/>
          <w:szCs w:val="22"/>
          <w:lang w:val="en-GB"/>
        </w:rPr>
      </w:pPr>
      <w:r>
        <w:rPr>
          <w:rStyle w:val="Kommentarzeichen"/>
        </w:rPr>
        <w:annotationRef/>
      </w:r>
      <w:r w:rsidRPr="00CD320B">
        <w:rPr>
          <w:lang w:val="en-US"/>
        </w:rPr>
        <w:t xml:space="preserve">ESP: </w:t>
      </w:r>
      <w:r w:rsidRPr="000B6636">
        <w:rPr>
          <w:rFonts w:ascii="BundesSerif Office" w:eastAsiaTheme="minorEastAsia" w:hAnsi="BundesSerif Office" w:cs="Times New Roman"/>
          <w:b w:val="0"/>
          <w:color w:val="auto"/>
          <w:sz w:val="22"/>
          <w:szCs w:val="22"/>
          <w:lang w:val="en-GB"/>
        </w:rPr>
        <w:t>Competitiveness</w:t>
      </w:r>
      <w:r>
        <w:rPr>
          <w:rStyle w:val="Kommentarzeichen"/>
          <w:rFonts w:ascii="BundesSerif Office" w:eastAsiaTheme="minorEastAsia" w:hAnsi="BundesSerif Office" w:cs="Times New Roman"/>
          <w:b w:val="0"/>
          <w:color w:val="auto"/>
        </w:rPr>
        <w:annotationRef/>
      </w:r>
      <w:r w:rsidRPr="000B6636">
        <w:rPr>
          <w:rFonts w:ascii="BundesSerif Office" w:eastAsiaTheme="minorEastAsia" w:hAnsi="BundesSerif Office" w:cs="Times New Roman"/>
          <w:b w:val="0"/>
          <w:color w:val="auto"/>
          <w:sz w:val="22"/>
          <w:szCs w:val="22"/>
          <w:lang w:val="en-GB"/>
        </w:rPr>
        <w:t xml:space="preserve"> and resilience require strengthening Europe’s industrial capacity in strategic value chains, reducing critical dependencies and accelerating the deployment of enabling infrastructure, including energy, digital and industrial networks</w:t>
      </w:r>
      <w:r>
        <w:rPr>
          <w:rStyle w:val="Kommentarzeichen"/>
          <w:rFonts w:ascii="BundesSerif Office" w:eastAsiaTheme="minorEastAsia" w:hAnsi="BundesSerif Office" w:cs="Times New Roman"/>
          <w:b w:val="0"/>
          <w:color w:val="auto"/>
        </w:rPr>
        <w:annotationRef/>
      </w:r>
    </w:p>
    <w:p w14:paraId="03D04359" w14:textId="6AA0ECB5" w:rsidR="00CD320B" w:rsidRPr="00CD320B" w:rsidRDefault="00CD320B">
      <w:pPr>
        <w:pStyle w:val="Kommentartext"/>
        <w:rPr>
          <w:lang w:val="en-GB"/>
        </w:rPr>
      </w:pPr>
    </w:p>
  </w:comment>
  <w:comment w:id="103" w:author="Kristin Vetter, IVA4" w:date="2026-02-18T10:04:00Z" w:initials="IVA4">
    <w:p w14:paraId="5964196A" w14:textId="7FFA97BA" w:rsidR="00CD320B" w:rsidRPr="00CD320B" w:rsidRDefault="00CD320B">
      <w:pPr>
        <w:pStyle w:val="Kommentartext"/>
        <w:rPr>
          <w:lang w:val="en-US"/>
        </w:rPr>
      </w:pPr>
      <w:r>
        <w:rPr>
          <w:rStyle w:val="Kommentarzeichen"/>
        </w:rPr>
        <w:annotationRef/>
      </w:r>
      <w:r w:rsidRPr="00CD320B">
        <w:rPr>
          <w:lang w:val="en-US"/>
        </w:rPr>
        <w:t xml:space="preserve">DNK: </w:t>
      </w:r>
      <w:r>
        <w:rPr>
          <w:sz w:val="22"/>
          <w:szCs w:val="22"/>
          <w:lang w:val="en-GB"/>
        </w:rPr>
        <w:t>and</w:t>
      </w:r>
      <w:r>
        <w:rPr>
          <w:rStyle w:val="Kommentarzeichen"/>
        </w:rPr>
        <w:annotationRef/>
      </w:r>
      <w:r>
        <w:rPr>
          <w:sz w:val="22"/>
          <w:szCs w:val="22"/>
          <w:lang w:val="en-GB"/>
        </w:rPr>
        <w:t xml:space="preserve"> actively support the decarbonisation of the industry</w:t>
      </w:r>
    </w:p>
  </w:comment>
  <w:comment w:id="104" w:author="Kristin Vetter, IVA4" w:date="2026-02-18T10:07:00Z" w:initials="IVA4">
    <w:p w14:paraId="12ABBBF7" w14:textId="63F8C9F4" w:rsidR="00660828" w:rsidRPr="00660828" w:rsidRDefault="00660828">
      <w:pPr>
        <w:pStyle w:val="Kommentartext"/>
        <w:rPr>
          <w:lang w:val="en-US"/>
        </w:rPr>
      </w:pPr>
      <w:r>
        <w:rPr>
          <w:rStyle w:val="Kommentarzeichen"/>
        </w:rPr>
        <w:annotationRef/>
      </w:r>
      <w:r w:rsidRPr="00660828">
        <w:rPr>
          <w:lang w:val="en-US"/>
        </w:rPr>
        <w:t xml:space="preserve">FRA: </w:t>
      </w:r>
      <w:r>
        <w:rPr>
          <w:sz w:val="22"/>
          <w:szCs w:val="22"/>
          <w:lang w:val="en-GB"/>
        </w:rPr>
        <w:t>and enable effective protection of the European industry against unfair trade practices and industrial overcapacities</w:t>
      </w:r>
    </w:p>
  </w:comment>
  <w:comment w:id="107" w:author="Kristin Vetter, IVA4" w:date="2026-02-19T10:34:00Z" w:initials="IVA4">
    <w:p w14:paraId="4BA61B24" w14:textId="4AC982C3" w:rsidR="002D345D" w:rsidRPr="002D345D" w:rsidRDefault="002D345D">
      <w:pPr>
        <w:pStyle w:val="Kommentartext"/>
        <w:rPr>
          <w:lang w:val="en-US"/>
        </w:rPr>
      </w:pPr>
      <w:r>
        <w:rPr>
          <w:rStyle w:val="Kommentarzeichen"/>
        </w:rPr>
        <w:annotationRef/>
      </w:r>
      <w:r w:rsidRPr="002D345D">
        <w:rPr>
          <w:lang w:val="en-US"/>
        </w:rPr>
        <w:t>New addition regarding le</w:t>
      </w:r>
      <w:r>
        <w:rPr>
          <w:lang w:val="en-US"/>
        </w:rPr>
        <w:t>vel playing field.</w:t>
      </w:r>
    </w:p>
  </w:comment>
  <w:comment w:id="112" w:author="Gikadi, Martina, Dr., IVA5" w:date="2026-02-17T21:23:00Z" w:initials="GMDI">
    <w:p w14:paraId="7E685D16" w14:textId="3AB002A5" w:rsidR="00EC12E2" w:rsidRPr="00E47C3E" w:rsidRDefault="00EC12E2">
      <w:pPr>
        <w:pStyle w:val="Kommentartext"/>
        <w:rPr>
          <w:lang w:val="en-GB"/>
        </w:rPr>
      </w:pPr>
      <w:r>
        <w:rPr>
          <w:rStyle w:val="Kommentarzeichen"/>
        </w:rPr>
        <w:annotationRef/>
      </w:r>
      <w:r w:rsidRPr="00E47C3E">
        <w:rPr>
          <w:lang w:val="en-GB"/>
        </w:rPr>
        <w:t>IT</w:t>
      </w:r>
    </w:p>
  </w:comment>
  <w:comment w:id="116" w:author="Gikadi, Martina, Dr., IVA5" w:date="2026-02-17T21:36:00Z" w:initials="GMDI">
    <w:p w14:paraId="205E6B01" w14:textId="38C06B22" w:rsidR="00985838" w:rsidRPr="00985838" w:rsidRDefault="00985838">
      <w:pPr>
        <w:pStyle w:val="Kommentartext"/>
        <w:rPr>
          <w:lang w:val="en-GB"/>
        </w:rPr>
      </w:pPr>
      <w:r>
        <w:rPr>
          <w:rStyle w:val="Kommentarzeichen"/>
        </w:rPr>
        <w:annotationRef/>
      </w:r>
      <w:r w:rsidRPr="00985838">
        <w:rPr>
          <w:lang w:val="en-GB"/>
        </w:rPr>
        <w:t>DK</w:t>
      </w:r>
    </w:p>
  </w:comment>
  <w:comment w:id="113" w:author="Kristin Vetter, IVA4" w:date="2026-02-18T10:05:00Z" w:initials="IVA4">
    <w:p w14:paraId="2712A8FA" w14:textId="0B60158C" w:rsidR="00660828" w:rsidRPr="00660828" w:rsidRDefault="00660828">
      <w:pPr>
        <w:pStyle w:val="Kommentartext"/>
        <w:rPr>
          <w:lang w:val="en-US"/>
        </w:rPr>
      </w:pPr>
      <w:r>
        <w:rPr>
          <w:rStyle w:val="Kommentarzeichen"/>
        </w:rPr>
        <w:annotationRef/>
      </w:r>
      <w:r w:rsidRPr="00660828">
        <w:rPr>
          <w:lang w:val="en-US"/>
        </w:rPr>
        <w:t xml:space="preserve">We shifted this sentence </w:t>
      </w:r>
    </w:p>
  </w:comment>
  <w:comment w:id="122" w:author="Kristin Vetter, IVA4" w:date="2026-02-18T15:02:00Z" w:initials="IVA4">
    <w:p w14:paraId="3B28FDA6" w14:textId="4874EA71" w:rsidR="00D149FA" w:rsidRPr="00D149FA" w:rsidRDefault="00D149FA">
      <w:pPr>
        <w:pStyle w:val="Kommentartext"/>
        <w:rPr>
          <w:lang w:val="en-US"/>
        </w:rPr>
      </w:pPr>
      <w:r>
        <w:rPr>
          <w:rStyle w:val="Kommentarzeichen"/>
        </w:rPr>
        <w:annotationRef/>
      </w:r>
      <w:r w:rsidRPr="00D149FA">
        <w:rPr>
          <w:lang w:val="en-US"/>
        </w:rPr>
        <w:t>POL:</w:t>
      </w:r>
      <w:r w:rsidRPr="00D149FA">
        <w:rPr>
          <w:sz w:val="22"/>
          <w:szCs w:val="22"/>
          <w:lang w:val="en-GB"/>
        </w:rPr>
        <w:t xml:space="preserve"> </w:t>
      </w:r>
      <w:r w:rsidRPr="00D149FA">
        <w:rPr>
          <w:lang w:val="en-GB"/>
        </w:rPr>
        <w:t>and taking into account that ETS in some Member States has much bigger impact on prices of electricity and heating</w:t>
      </w:r>
    </w:p>
  </w:comment>
  <w:comment w:id="124" w:author="Gikadi, Martina, Dr., IVA5" w:date="2026-02-17T21:36:00Z" w:initials="GMDI">
    <w:p w14:paraId="5F2E29A2" w14:textId="77777777" w:rsidR="00985838" w:rsidRPr="00744446" w:rsidRDefault="00985838" w:rsidP="00985838">
      <w:pPr>
        <w:pStyle w:val="Kommentartext"/>
        <w:ind w:left="0"/>
        <w:rPr>
          <w:lang w:val="en-GB"/>
        </w:rPr>
      </w:pPr>
      <w:r>
        <w:rPr>
          <w:rStyle w:val="Kommentarzeichen"/>
        </w:rPr>
        <w:annotationRef/>
      </w:r>
      <w:r w:rsidRPr="00985838">
        <w:rPr>
          <w:lang w:val="en-GB"/>
        </w:rPr>
        <w:t>DK:</w:t>
      </w:r>
      <w:r>
        <w:rPr>
          <w:lang w:val="en-GB"/>
        </w:rPr>
        <w:t xml:space="preserve"> </w:t>
      </w:r>
      <w:r w:rsidRPr="00744446">
        <w:rPr>
          <w:lang w:val="en-GB"/>
        </w:rPr>
        <w:t xml:space="preserve">Can refer to the upcoming revision, but no „reform“ is envisaged and should be avoided at all costs, as stability and predictability is absolutely essential for ETS to function and to avoid market volatility. For the sake of industry, investment interest and all other market </w:t>
      </w:r>
      <w:proofErr w:type="spellStart"/>
      <w:r w:rsidRPr="00744446">
        <w:rPr>
          <w:lang w:val="en-GB"/>
        </w:rPr>
        <w:t>parcticipants</w:t>
      </w:r>
      <w:proofErr w:type="spellEnd"/>
      <w:r w:rsidRPr="00744446">
        <w:rPr>
          <w:lang w:val="en-GB"/>
        </w:rPr>
        <w:t xml:space="preserve">, it is therefore key for the EU to stay the course on ETS. </w:t>
      </w:r>
    </w:p>
    <w:p w14:paraId="13A93C8C" w14:textId="09002550" w:rsidR="00985838" w:rsidRPr="00985838" w:rsidRDefault="00985838">
      <w:pPr>
        <w:pStyle w:val="Kommentartext"/>
        <w:rPr>
          <w:lang w:val="en-GB"/>
        </w:rPr>
      </w:pPr>
    </w:p>
  </w:comment>
  <w:comment w:id="127" w:author="Kristin Vetter, IVA4" w:date="2026-02-18T16:43:00Z" w:initials="IVA4">
    <w:p w14:paraId="1EE482D1" w14:textId="5C353AD7" w:rsidR="00AF3011" w:rsidRPr="006D24A9" w:rsidRDefault="00AF3011">
      <w:pPr>
        <w:pStyle w:val="Kommentartext"/>
        <w:rPr>
          <w:lang w:val="en-US"/>
        </w:rPr>
      </w:pPr>
      <w:r>
        <w:rPr>
          <w:rStyle w:val="Kommentarzeichen"/>
        </w:rPr>
        <w:annotationRef/>
      </w:r>
      <w:r w:rsidRPr="006D24A9">
        <w:rPr>
          <w:lang w:val="en-US"/>
        </w:rPr>
        <w:t>GER</w:t>
      </w:r>
    </w:p>
  </w:comment>
  <w:comment w:id="130" w:author="Kristin Vetter, IVA4" w:date="2026-02-18T16:44:00Z" w:initials="IVA4">
    <w:p w14:paraId="4A299D35" w14:textId="4B9E927B" w:rsidR="00AF3011" w:rsidRPr="006D24A9" w:rsidRDefault="00AF3011">
      <w:pPr>
        <w:pStyle w:val="Kommentartext"/>
        <w:rPr>
          <w:lang w:val="en-US"/>
        </w:rPr>
      </w:pPr>
      <w:r>
        <w:rPr>
          <w:rStyle w:val="Kommentarzeichen"/>
        </w:rPr>
        <w:annotationRef/>
      </w:r>
      <w:r w:rsidRPr="006D24A9">
        <w:rPr>
          <w:lang w:val="en-US"/>
        </w:rPr>
        <w:t>GER</w:t>
      </w:r>
    </w:p>
  </w:comment>
  <w:comment w:id="135" w:author="Kristin Vetter, IVA4" w:date="2026-02-18T15:02:00Z" w:initials="IVA4">
    <w:p w14:paraId="67F46E64" w14:textId="35EBD96E" w:rsidR="00D149FA" w:rsidRPr="00AF3011" w:rsidRDefault="00D149FA">
      <w:pPr>
        <w:pStyle w:val="Kommentartext"/>
        <w:rPr>
          <w:lang w:val="en-US"/>
        </w:rPr>
      </w:pPr>
      <w:r>
        <w:rPr>
          <w:rStyle w:val="Kommentarzeichen"/>
        </w:rPr>
        <w:annotationRef/>
      </w:r>
      <w:r w:rsidRPr="00AF3011">
        <w:rPr>
          <w:lang w:val="en-US"/>
        </w:rPr>
        <w:t>POL</w:t>
      </w:r>
    </w:p>
  </w:comment>
  <w:comment w:id="140" w:author="Kristin Vetter, IVA4" w:date="2026-02-18T10:08:00Z" w:initials="IVA4">
    <w:p w14:paraId="0F269990" w14:textId="77777777" w:rsidR="00660828" w:rsidRDefault="00660828" w:rsidP="00660828">
      <w:pPr>
        <w:pStyle w:val="Kommentartext"/>
        <w:rPr>
          <w:sz w:val="22"/>
          <w:szCs w:val="22"/>
          <w:lang w:val="en-GB"/>
        </w:rPr>
      </w:pPr>
      <w:r>
        <w:rPr>
          <w:rStyle w:val="Kommentarzeichen"/>
        </w:rPr>
        <w:annotationRef/>
      </w:r>
      <w:r w:rsidRPr="00660828">
        <w:rPr>
          <w:lang w:val="en-US"/>
        </w:rPr>
        <w:t xml:space="preserve">DNK: </w:t>
      </w:r>
      <w:r>
        <w:rPr>
          <w:sz w:val="22"/>
          <w:szCs w:val="22"/>
          <w:lang w:val="en-GB"/>
        </w:rPr>
        <w:t>that</w:t>
      </w:r>
      <w:r>
        <w:rPr>
          <w:rStyle w:val="Kommentarzeichen"/>
          <w:b/>
        </w:rPr>
        <w:annotationRef/>
      </w:r>
      <w:r>
        <w:rPr>
          <w:rStyle w:val="Kommentarzeichen"/>
        </w:rPr>
        <w:annotationRef/>
      </w:r>
      <w:r>
        <w:rPr>
          <w:sz w:val="22"/>
          <w:szCs w:val="22"/>
          <w:lang w:val="en-GB"/>
        </w:rPr>
        <w:t xml:space="preserve"> do not take the necessary steps towards decarbonisation </w:t>
      </w:r>
      <w:r>
        <w:rPr>
          <w:rStyle w:val="Kommentarzeichen"/>
          <w:b/>
        </w:rPr>
        <w:annotationRef/>
      </w:r>
    </w:p>
    <w:p w14:paraId="35A561C9" w14:textId="4FB1E7FA" w:rsidR="00660828" w:rsidRPr="00660828" w:rsidRDefault="00660828" w:rsidP="00660828">
      <w:pPr>
        <w:pStyle w:val="Kommentartext"/>
        <w:rPr>
          <w:sz w:val="22"/>
          <w:szCs w:val="22"/>
          <w:lang w:val="en-GB"/>
        </w:rPr>
      </w:pPr>
      <w:r>
        <w:rPr>
          <w:lang w:val="en-US"/>
        </w:rPr>
        <w:t>GER comment:</w:t>
      </w:r>
      <w:r>
        <w:rPr>
          <w:sz w:val="22"/>
          <w:szCs w:val="22"/>
          <w:lang w:val="en-GB"/>
        </w:rPr>
        <w:t xml:space="preserve"> There are hard to abate sectors. This would not reflect that some sectors cannot abate </w:t>
      </w:r>
      <w:proofErr w:type="spellStart"/>
      <w:r>
        <w:rPr>
          <w:sz w:val="22"/>
          <w:szCs w:val="22"/>
          <w:lang w:val="en-GB"/>
        </w:rPr>
        <w:t>emisions</w:t>
      </w:r>
      <w:proofErr w:type="spellEnd"/>
      <w:r>
        <w:rPr>
          <w:sz w:val="22"/>
          <w:szCs w:val="22"/>
          <w:lang w:val="en-GB"/>
        </w:rPr>
        <w:t xml:space="preserve">. </w:t>
      </w:r>
    </w:p>
  </w:comment>
  <w:comment w:id="142" w:author="Gikadi, Martina, Dr., IVA5" w:date="2026-02-17T21:37:00Z" w:initials="GMDI">
    <w:p w14:paraId="17586BE3" w14:textId="71969C32" w:rsidR="00991FCF" w:rsidRPr="00960E42" w:rsidRDefault="00991FCF">
      <w:pPr>
        <w:pStyle w:val="Kommentartext"/>
        <w:rPr>
          <w:lang w:val="en-US"/>
        </w:rPr>
      </w:pPr>
      <w:r>
        <w:rPr>
          <w:rStyle w:val="Kommentarzeichen"/>
        </w:rPr>
        <w:annotationRef/>
      </w:r>
      <w:r w:rsidRPr="00960E42">
        <w:rPr>
          <w:lang w:val="en-US"/>
        </w:rPr>
        <w:t>DK</w:t>
      </w:r>
    </w:p>
  </w:comment>
  <w:comment w:id="145" w:author="Kristin Vetter, IVA4" w:date="2026-02-18T15:02:00Z" w:initials="IVA4">
    <w:p w14:paraId="6190FEF4" w14:textId="3606BB55" w:rsidR="00D149FA" w:rsidRPr="00AF3011" w:rsidRDefault="00D149FA">
      <w:pPr>
        <w:pStyle w:val="Kommentartext"/>
        <w:rPr>
          <w:lang w:val="en-US"/>
        </w:rPr>
      </w:pPr>
      <w:r>
        <w:rPr>
          <w:rStyle w:val="Kommentarzeichen"/>
        </w:rPr>
        <w:annotationRef/>
      </w:r>
      <w:r w:rsidRPr="00AF3011">
        <w:rPr>
          <w:lang w:val="en-US"/>
        </w:rPr>
        <w:t>POL</w:t>
      </w:r>
    </w:p>
  </w:comment>
  <w:comment w:id="148" w:author="Gikadi, Martina, Dr., IVA5" w:date="2026-02-17T21:38:00Z" w:initials="GMDI">
    <w:p w14:paraId="3B300FB0" w14:textId="07AD482E" w:rsidR="00991FCF" w:rsidRPr="00991FCF" w:rsidRDefault="00991FCF">
      <w:pPr>
        <w:pStyle w:val="Kommentartext"/>
        <w:rPr>
          <w:lang w:val="en-GB"/>
        </w:rPr>
      </w:pPr>
      <w:r>
        <w:rPr>
          <w:rStyle w:val="Kommentarzeichen"/>
        </w:rPr>
        <w:annotationRef/>
      </w:r>
      <w:r w:rsidRPr="00991FCF">
        <w:rPr>
          <w:lang w:val="en-GB"/>
        </w:rPr>
        <w:t xml:space="preserve">DK: </w:t>
      </w:r>
      <w:r w:rsidRPr="00744446">
        <w:rPr>
          <w:lang w:val="en-GB"/>
        </w:rPr>
        <w:t>Need more balanced and realistic language than „extreme“ price levels.</w:t>
      </w:r>
    </w:p>
  </w:comment>
  <w:comment w:id="150" w:author="Kristin Vetter, IVA4" w:date="2026-02-18T16:44:00Z" w:initials="IVA4">
    <w:p w14:paraId="50F019A3" w14:textId="293F4AFF" w:rsidR="00AF3011" w:rsidRPr="006D24A9" w:rsidRDefault="00AF3011">
      <w:pPr>
        <w:pStyle w:val="Kommentartext"/>
        <w:rPr>
          <w:lang w:val="en-US"/>
        </w:rPr>
      </w:pPr>
      <w:r>
        <w:rPr>
          <w:rStyle w:val="Kommentarzeichen"/>
        </w:rPr>
        <w:annotationRef/>
      </w:r>
      <w:r w:rsidRPr="006D24A9">
        <w:rPr>
          <w:lang w:val="en-US"/>
        </w:rPr>
        <w:t>GER</w:t>
      </w:r>
    </w:p>
  </w:comment>
  <w:comment w:id="154" w:author="Kristin Vetter, IVA4" w:date="2026-02-18T16:47:00Z" w:initials="IVA4">
    <w:p w14:paraId="46BB845B" w14:textId="339C7D1A" w:rsidR="00AF3011" w:rsidRPr="006D24A9" w:rsidRDefault="00AF3011">
      <w:pPr>
        <w:pStyle w:val="Kommentartext"/>
        <w:rPr>
          <w:lang w:val="en-US"/>
        </w:rPr>
      </w:pPr>
      <w:r>
        <w:rPr>
          <w:rStyle w:val="Kommentarzeichen"/>
        </w:rPr>
        <w:annotationRef/>
      </w:r>
      <w:r w:rsidRPr="006D24A9">
        <w:rPr>
          <w:lang w:val="en-US"/>
        </w:rPr>
        <w:t>GER</w:t>
      </w:r>
    </w:p>
  </w:comment>
  <w:comment w:id="156" w:author="Kristin Vetter, IVA4" w:date="2026-02-18T15:01:00Z" w:initials="IVA4">
    <w:p w14:paraId="17EC0843" w14:textId="671BCA7F" w:rsidR="00D149FA" w:rsidRPr="00D149FA" w:rsidRDefault="00D149FA">
      <w:pPr>
        <w:pStyle w:val="Kommentartext"/>
        <w:rPr>
          <w:lang w:val="en-US"/>
        </w:rPr>
      </w:pPr>
      <w:r>
        <w:rPr>
          <w:rStyle w:val="Kommentarzeichen"/>
        </w:rPr>
        <w:annotationRef/>
      </w:r>
      <w:r w:rsidRPr="00D149FA">
        <w:rPr>
          <w:lang w:val="en-US"/>
        </w:rPr>
        <w:t>POL:</w:t>
      </w:r>
      <w:r w:rsidRPr="00D149FA">
        <w:rPr>
          <w:bCs/>
          <w:sz w:val="22"/>
          <w:szCs w:val="22"/>
          <w:lang w:val="en-GB"/>
        </w:rPr>
        <w:t xml:space="preserve"> </w:t>
      </w:r>
      <w:r w:rsidRPr="00D149FA">
        <w:rPr>
          <w:bCs/>
          <w:lang w:val="en-GB"/>
        </w:rPr>
        <w:t>This includes access to affordable clean electricity, sufficient grid capacity and faster grid-connection and permitting procedures. Moreover, the ability of European defence industries to scale up capacities at a time of</w:t>
      </w:r>
      <w:r w:rsidRPr="00D149FA">
        <w:rPr>
          <w:lang w:val="en-GB"/>
        </w:rPr>
        <w:t xml:space="preserve"> heightened security risks could be weakened</w:t>
      </w:r>
    </w:p>
  </w:comment>
  <w:comment w:id="157" w:author="Gikadi, Martina, Dr., IVA5" w:date="2026-02-17T21:39:00Z" w:initials="GMDI">
    <w:p w14:paraId="13B3B23B" w14:textId="5632D9E9" w:rsidR="003F5977" w:rsidRPr="00FD5592" w:rsidRDefault="003F5977">
      <w:pPr>
        <w:pStyle w:val="Kommentartext"/>
        <w:rPr>
          <w:lang w:val="en-GB"/>
        </w:rPr>
      </w:pPr>
      <w:r>
        <w:rPr>
          <w:rStyle w:val="Kommentarzeichen"/>
        </w:rPr>
        <w:annotationRef/>
      </w:r>
      <w:r w:rsidRPr="00FD5592">
        <w:rPr>
          <w:lang w:val="en-GB"/>
        </w:rPr>
        <w:t>DK</w:t>
      </w:r>
    </w:p>
  </w:comment>
  <w:comment w:id="166" w:author="Gikadi, Martina, Dr., IVA5" w:date="2026-02-17T21:40:00Z" w:initials="GMDI">
    <w:p w14:paraId="04C95D8B" w14:textId="7A341F89" w:rsidR="00FD5592" w:rsidRPr="00FD5592" w:rsidRDefault="00FD5592">
      <w:pPr>
        <w:pStyle w:val="Kommentartext"/>
        <w:rPr>
          <w:lang w:val="en-GB"/>
        </w:rPr>
      </w:pPr>
      <w:r>
        <w:rPr>
          <w:rStyle w:val="Kommentarzeichen"/>
        </w:rPr>
        <w:annotationRef/>
      </w:r>
      <w:r w:rsidRPr="00FD5592">
        <w:rPr>
          <w:lang w:val="en-GB"/>
        </w:rPr>
        <w:t xml:space="preserve">DK: </w:t>
      </w:r>
      <w:r w:rsidRPr="00744446">
        <w:rPr>
          <w:lang w:val="en-GB"/>
        </w:rPr>
        <w:t>Not sure how ETS is not already technology neutral. If it is a reference to nuclear energy, this is already encompassed.</w:t>
      </w:r>
    </w:p>
  </w:comment>
  <w:comment w:id="168" w:author="Kristin Vetter, IVA4" w:date="2026-02-18T16:47:00Z" w:initials="IVA4">
    <w:p w14:paraId="6BB1DA03" w14:textId="0FEE6F33" w:rsidR="00AF3011" w:rsidRPr="006D24A9" w:rsidRDefault="00AF3011">
      <w:pPr>
        <w:pStyle w:val="Kommentartext"/>
        <w:rPr>
          <w:lang w:val="en-US"/>
        </w:rPr>
      </w:pPr>
      <w:r>
        <w:rPr>
          <w:rStyle w:val="Kommentarzeichen"/>
        </w:rPr>
        <w:annotationRef/>
      </w:r>
      <w:r w:rsidRPr="006D24A9">
        <w:rPr>
          <w:lang w:val="en-US"/>
        </w:rPr>
        <w:t>GER</w:t>
      </w:r>
    </w:p>
  </w:comment>
  <w:comment w:id="169" w:author="Kristin Vetter, IVA4" w:date="2026-02-18T15:01:00Z" w:initials="IVA4">
    <w:p w14:paraId="35FF31A7" w14:textId="7C2E9C1E" w:rsidR="00D149FA" w:rsidRPr="00D149FA" w:rsidRDefault="00D149FA">
      <w:pPr>
        <w:pStyle w:val="Kommentartext"/>
        <w:rPr>
          <w:lang w:val="en-US"/>
        </w:rPr>
      </w:pPr>
      <w:r>
        <w:rPr>
          <w:rStyle w:val="Kommentarzeichen"/>
        </w:rPr>
        <w:annotationRef/>
      </w:r>
      <w:r w:rsidRPr="00D149FA">
        <w:rPr>
          <w:lang w:val="en-US"/>
        </w:rPr>
        <w:t>POL:</w:t>
      </w:r>
      <w:r w:rsidRPr="00D149FA">
        <w:rPr>
          <w:sz w:val="22"/>
          <w:szCs w:val="22"/>
          <w:lang w:val="en-GB"/>
        </w:rPr>
        <w:t xml:space="preserve"> </w:t>
      </w:r>
      <w:r w:rsidRPr="00D149FA">
        <w:rPr>
          <w:lang w:val="en-GB"/>
        </w:rPr>
        <w:t>introduction of free allowances or compensation mechanism for defence purposes</w:t>
      </w:r>
    </w:p>
  </w:comment>
  <w:comment w:id="171" w:author="Gikadi, Martina, Dr., IVA5" w:date="2026-02-17T21:42:00Z" w:initials="GMDI">
    <w:p w14:paraId="4F68245A" w14:textId="26AFF61F" w:rsidR="00FD5592" w:rsidRPr="00FD5592" w:rsidRDefault="00FD5592">
      <w:pPr>
        <w:pStyle w:val="Kommentartext"/>
        <w:rPr>
          <w:lang w:val="en-GB"/>
        </w:rPr>
      </w:pPr>
      <w:r>
        <w:rPr>
          <w:rStyle w:val="Kommentarzeichen"/>
        </w:rPr>
        <w:annotationRef/>
      </w:r>
      <w:r w:rsidRPr="00FD5592">
        <w:rPr>
          <w:lang w:val="en-GB"/>
        </w:rPr>
        <w:t xml:space="preserve">DK: </w:t>
      </w:r>
      <w:r w:rsidRPr="00744446">
        <w:rPr>
          <w:lang w:val="en-GB"/>
        </w:rPr>
        <w:t>While discussions on strategic autonomy has lately focused on competitiveness, energy dependency from third countries is also paramount for European strategic autonomy.</w:t>
      </w:r>
    </w:p>
  </w:comment>
  <w:comment w:id="172" w:author="Kristin Vetter, IVA4" w:date="2026-02-18T08:22:00Z" w:initials="IVA4">
    <w:p w14:paraId="4325D043" w14:textId="77777777" w:rsidR="00B824A4" w:rsidRPr="00B824A4" w:rsidRDefault="009B4E37">
      <w:pPr>
        <w:pStyle w:val="Kommentartext"/>
        <w:rPr>
          <w:lang w:val="en-US"/>
        </w:rPr>
      </w:pPr>
      <w:r>
        <w:rPr>
          <w:rStyle w:val="Kommentarzeichen"/>
        </w:rPr>
        <w:annotationRef/>
      </w:r>
      <w:r w:rsidR="00B824A4" w:rsidRPr="00B824A4">
        <w:rPr>
          <w:lang w:val="en-US"/>
        </w:rPr>
        <w:t>There were several changes we see 2 Options.</w:t>
      </w:r>
    </w:p>
    <w:p w14:paraId="66748CEC" w14:textId="2AED51AC" w:rsidR="00B824A4" w:rsidRDefault="00B824A4" w:rsidP="00B824A4">
      <w:pPr>
        <w:pStyle w:val="berschrift3"/>
        <w:spacing w:before="240" w:after="120" w:line="276" w:lineRule="auto"/>
        <w:rPr>
          <w:rFonts w:ascii="BundesSerif Office" w:eastAsiaTheme="minorEastAsia" w:hAnsi="BundesSerif Office" w:cs="Times New Roman"/>
          <w:b w:val="0"/>
          <w:color w:val="auto"/>
          <w:sz w:val="22"/>
          <w:szCs w:val="22"/>
          <w:lang w:val="en-GB"/>
        </w:rPr>
      </w:pPr>
      <w:r w:rsidRPr="00B824A4">
        <w:rPr>
          <w:lang w:val="en-US"/>
        </w:rPr>
        <w:t>Option 1</w:t>
      </w:r>
      <w:r>
        <w:rPr>
          <w:lang w:val="en-US"/>
        </w:rPr>
        <w:t xml:space="preserve"> (ESP)</w:t>
      </w:r>
      <w:r w:rsidRPr="00B824A4">
        <w:rPr>
          <w:lang w:val="en-US"/>
        </w:rPr>
        <w:t xml:space="preserve">: The </w:t>
      </w:r>
      <w:r>
        <w:rPr>
          <w:rFonts w:ascii="BundesSerif Office" w:eastAsiaTheme="minorEastAsia" w:hAnsi="BundesSerif Office" w:cs="Times New Roman"/>
          <w:b w:val="0"/>
          <w:color w:val="auto"/>
          <w:sz w:val="22"/>
          <w:szCs w:val="22"/>
          <w:lang w:val="en-GB"/>
        </w:rPr>
        <w:t>upcoming revision</w:t>
      </w:r>
      <w:r>
        <w:rPr>
          <w:rStyle w:val="Kommentarzeichen"/>
          <w:rFonts w:ascii="BundesSerif Office" w:eastAsiaTheme="minorEastAsia" w:hAnsi="BundesSerif Office" w:cs="Times New Roman"/>
          <w:b w:val="0"/>
          <w:color w:val="auto"/>
        </w:rPr>
        <w:annotationRef/>
      </w:r>
      <w:r>
        <w:rPr>
          <w:rFonts w:ascii="BundesSerif Office" w:eastAsiaTheme="minorEastAsia" w:hAnsi="BundesSerif Office" w:cs="Times New Roman"/>
          <w:b w:val="0"/>
          <w:color w:val="auto"/>
          <w:sz w:val="22"/>
          <w:szCs w:val="22"/>
          <w:lang w:val="en-GB"/>
        </w:rPr>
        <w:t xml:space="preserve"> </w:t>
      </w:r>
      <w:r w:rsidRPr="00035ADE">
        <w:rPr>
          <w:rFonts w:ascii="BundesSerif Office" w:eastAsiaTheme="minorEastAsia" w:hAnsi="BundesSerif Office" w:cs="Times New Roman"/>
          <w:b w:val="0"/>
          <w:color w:val="auto"/>
          <w:sz w:val="22"/>
          <w:szCs w:val="22"/>
          <w:lang w:val="en-GB"/>
        </w:rPr>
        <w:t xml:space="preserve">should therefore ensure </w:t>
      </w:r>
      <w:r w:rsidRPr="000B6636">
        <w:rPr>
          <w:rFonts w:ascii="BundesSerif Office" w:eastAsiaTheme="minorEastAsia" w:hAnsi="BundesSerif Office" w:cs="Times New Roman"/>
          <w:b w:val="0"/>
          <w:color w:val="auto"/>
          <w:sz w:val="22"/>
          <w:szCs w:val="22"/>
          <w:lang w:val="en-GB"/>
        </w:rPr>
        <w:t>market stability, predictability and sufficient liquidity, a pragmatic and investment-compatible approach to free allocation and full coherence with CBAM, while safeguarding the European industrial base</w:t>
      </w:r>
      <w:r>
        <w:rPr>
          <w:rFonts w:ascii="BundesSerif Office" w:eastAsiaTheme="minorEastAsia" w:hAnsi="BundesSerif Office" w:cs="Times New Roman"/>
          <w:b w:val="0"/>
          <w:color w:val="auto"/>
          <w:sz w:val="22"/>
          <w:szCs w:val="22"/>
          <w:lang w:val="en-GB"/>
        </w:rPr>
        <w:t>.</w:t>
      </w:r>
      <w:r>
        <w:rPr>
          <w:rStyle w:val="Kommentarzeichen"/>
          <w:rFonts w:ascii="BundesSerif Office" w:eastAsiaTheme="minorEastAsia" w:hAnsi="BundesSerif Office" w:cs="Times New Roman"/>
          <w:b w:val="0"/>
          <w:color w:val="auto"/>
        </w:rPr>
        <w:annotationRef/>
      </w:r>
    </w:p>
    <w:p w14:paraId="17270228" w14:textId="72CAE08B" w:rsidR="00B824A4" w:rsidRDefault="00B824A4" w:rsidP="00B824A4">
      <w:pPr>
        <w:pStyle w:val="berschrift3"/>
        <w:spacing w:before="240" w:after="120" w:line="276" w:lineRule="auto"/>
        <w:rPr>
          <w:rFonts w:ascii="BundesSerif Office" w:eastAsiaTheme="minorEastAsia" w:hAnsi="BundesSerif Office" w:cs="Times New Roman"/>
          <w:b w:val="0"/>
          <w:color w:val="auto"/>
          <w:sz w:val="22"/>
          <w:szCs w:val="22"/>
          <w:lang w:val="en-GB"/>
        </w:rPr>
      </w:pPr>
      <w:r>
        <w:rPr>
          <w:lang w:val="en-US"/>
        </w:rPr>
        <w:t xml:space="preserve">Option 2 (ITA, DNK): </w:t>
      </w:r>
      <w:r w:rsidRPr="00035ADE">
        <w:rPr>
          <w:rFonts w:ascii="BundesSerif Office" w:eastAsiaTheme="minorEastAsia" w:hAnsi="BundesSerif Office" w:cs="Times New Roman"/>
          <w:b w:val="0"/>
          <w:color w:val="auto"/>
          <w:sz w:val="22"/>
          <w:szCs w:val="22"/>
          <w:lang w:val="en-GB"/>
        </w:rPr>
        <w:t xml:space="preserve">The </w:t>
      </w:r>
      <w:r>
        <w:rPr>
          <w:rFonts w:ascii="BundesSerif Office" w:eastAsiaTheme="minorEastAsia" w:hAnsi="BundesSerif Office" w:cs="Times New Roman"/>
          <w:b w:val="0"/>
          <w:color w:val="auto"/>
          <w:sz w:val="22"/>
          <w:szCs w:val="22"/>
          <w:lang w:val="en-GB"/>
        </w:rPr>
        <w:t>upcoming revision …. en</w:t>
      </w:r>
      <w:r>
        <w:rPr>
          <w:rStyle w:val="Kommentarzeichen"/>
          <w:rFonts w:ascii="BundesSerif Office" w:eastAsiaTheme="minorEastAsia" w:hAnsi="BundesSerif Office" w:cs="Times New Roman"/>
          <w:b w:val="0"/>
          <w:color w:val="auto"/>
        </w:rPr>
        <w:annotationRef/>
      </w:r>
      <w:r>
        <w:rPr>
          <w:rFonts w:ascii="BundesSerif Office" w:eastAsiaTheme="minorEastAsia" w:hAnsi="BundesSerif Office" w:cs="Times New Roman"/>
          <w:b w:val="0"/>
          <w:color w:val="auto"/>
          <w:sz w:val="22"/>
          <w:szCs w:val="22"/>
          <w:lang w:val="en-GB"/>
        </w:rPr>
        <w:t>suring also a consistency with the ongoing CBAM reform and</w:t>
      </w:r>
      <w:r>
        <w:rPr>
          <w:rStyle w:val="Kommentarzeichen"/>
          <w:rFonts w:ascii="BundesSerif Office" w:eastAsiaTheme="minorEastAsia" w:hAnsi="BundesSerif Office" w:cs="Times New Roman"/>
          <w:b w:val="0"/>
          <w:color w:val="auto"/>
        </w:rPr>
        <w:annotationRef/>
      </w:r>
      <w:r>
        <w:rPr>
          <w:rFonts w:ascii="BundesSerif Office" w:eastAsiaTheme="minorEastAsia" w:hAnsi="BundesSerif Office" w:cs="Times New Roman"/>
          <w:b w:val="0"/>
          <w:color w:val="auto"/>
          <w:sz w:val="22"/>
          <w:szCs w:val="22"/>
          <w:lang w:val="en-GB"/>
        </w:rPr>
        <w:t xml:space="preserve"> continuing its successful and cost-efficient contribution towards the EU’s climate targets</w:t>
      </w:r>
      <w:r>
        <w:rPr>
          <w:rStyle w:val="Kommentarzeichen"/>
          <w:rFonts w:ascii="BundesSerif Office" w:eastAsiaTheme="minorEastAsia" w:hAnsi="BundesSerif Office" w:cs="Times New Roman"/>
          <w:b w:val="0"/>
          <w:color w:val="auto"/>
        </w:rPr>
        <w:annotationRef/>
      </w:r>
      <w:r w:rsidRPr="00035ADE">
        <w:rPr>
          <w:rFonts w:ascii="BundesSerif Office" w:eastAsiaTheme="minorEastAsia" w:hAnsi="BundesSerif Office" w:cs="Times New Roman"/>
          <w:b w:val="0"/>
          <w:color w:val="auto"/>
          <w:sz w:val="22"/>
          <w:szCs w:val="22"/>
          <w:lang w:val="en-GB"/>
        </w:rPr>
        <w:t>.</w:t>
      </w:r>
      <w:r>
        <w:rPr>
          <w:rFonts w:ascii="BundesSerif Office" w:eastAsiaTheme="minorEastAsia" w:hAnsi="BundesSerif Office" w:cs="Times New Roman"/>
          <w:b w:val="0"/>
          <w:color w:val="auto"/>
          <w:sz w:val="22"/>
          <w:szCs w:val="22"/>
          <w:lang w:val="en-GB"/>
        </w:rPr>
        <w:t xml:space="preserve"> Furthermore, a strong, effective and trustworthy ETS is paramount for the EU’s efforts to reduce its energy dependency and thus strengthen its strategic autonomy</w:t>
      </w:r>
    </w:p>
    <w:p w14:paraId="6E515571" w14:textId="204F2FD3" w:rsidR="009B4E37" w:rsidRPr="00B824A4" w:rsidRDefault="009B4E37">
      <w:pPr>
        <w:pStyle w:val="Kommentartext"/>
        <w:rPr>
          <w:lang w:val="en-GB"/>
        </w:rPr>
      </w:pPr>
    </w:p>
  </w:comment>
  <w:comment w:id="176" w:author="Kristin Vetter, IVA4" w:date="2026-02-18T16:49:00Z" w:initials="IVA4">
    <w:p w14:paraId="7CFFCFD8" w14:textId="57834AB3" w:rsidR="00AF3011" w:rsidRPr="006D24A9" w:rsidRDefault="00AF3011">
      <w:pPr>
        <w:pStyle w:val="Kommentartext"/>
        <w:rPr>
          <w:lang w:val="en-US"/>
        </w:rPr>
      </w:pPr>
      <w:r>
        <w:rPr>
          <w:rStyle w:val="Kommentarzeichen"/>
        </w:rPr>
        <w:annotationRef/>
      </w:r>
      <w:r w:rsidRPr="006D24A9">
        <w:rPr>
          <w:lang w:val="en-US"/>
        </w:rPr>
        <w:t>GER</w:t>
      </w:r>
    </w:p>
  </w:comment>
  <w:comment w:id="181" w:author="Kristin Vetter, IVA4" w:date="2026-02-19T10:41:00Z" w:initials="IVA4">
    <w:p w14:paraId="08390A2A" w14:textId="48ED2485" w:rsidR="00DA1799" w:rsidRPr="00F93BB9" w:rsidRDefault="00DA1799">
      <w:pPr>
        <w:pStyle w:val="Kommentartext"/>
        <w:rPr>
          <w:lang w:val="en-US"/>
        </w:rPr>
      </w:pPr>
      <w:r>
        <w:rPr>
          <w:rStyle w:val="Kommentarzeichen"/>
        </w:rPr>
        <w:annotationRef/>
      </w:r>
      <w:r w:rsidRPr="00F93BB9">
        <w:rPr>
          <w:lang w:val="en-US"/>
        </w:rPr>
        <w:t>DNK: alternative „carbon leakage“</w:t>
      </w:r>
    </w:p>
  </w:comment>
  <w:comment w:id="183" w:author="Kristin Vetter, IVA4" w:date="2026-02-18T16:49:00Z" w:initials="IVA4">
    <w:p w14:paraId="27F61819" w14:textId="7A6DAEFC" w:rsidR="00AF3011" w:rsidRPr="006D24A9" w:rsidRDefault="00AF3011">
      <w:pPr>
        <w:pStyle w:val="Kommentartext"/>
        <w:rPr>
          <w:lang w:val="en-US"/>
        </w:rPr>
      </w:pPr>
      <w:r>
        <w:rPr>
          <w:rStyle w:val="Kommentarzeichen"/>
        </w:rPr>
        <w:annotationRef/>
      </w:r>
      <w:r w:rsidRPr="006D24A9">
        <w:rPr>
          <w:lang w:val="en-US"/>
        </w:rPr>
        <w:t>GER</w:t>
      </w:r>
    </w:p>
  </w:comment>
  <w:comment w:id="174" w:author="Kristin Vetter, IVA4" w:date="2026-02-18T10:16:00Z" w:initials="IVA4">
    <w:p w14:paraId="39D2E467" w14:textId="2B40D1E9" w:rsidR="00B824A4" w:rsidRPr="00847339" w:rsidRDefault="00B824A4">
      <w:pPr>
        <w:pStyle w:val="Kommentartext"/>
        <w:rPr>
          <w:lang w:val="en-US"/>
        </w:rPr>
      </w:pPr>
      <w:r>
        <w:rPr>
          <w:rStyle w:val="Kommentarzeichen"/>
        </w:rPr>
        <w:annotationRef/>
      </w:r>
      <w:r w:rsidRPr="00847339">
        <w:rPr>
          <w:lang w:val="en-US"/>
        </w:rPr>
        <w:t>ESP</w:t>
      </w:r>
    </w:p>
  </w:comment>
  <w:comment w:id="204" w:author="Andreea MANDRU" w:date="2026-02-17T16:09:00Z" w:initials="AM">
    <w:p w14:paraId="1A985E50" w14:textId="77777777" w:rsidR="005D4D0B" w:rsidRPr="00D149FA" w:rsidRDefault="005D4D0B" w:rsidP="005D4D0B">
      <w:pPr>
        <w:pStyle w:val="Kommentartext"/>
        <w:rPr>
          <w:lang w:val="en-US"/>
        </w:rPr>
      </w:pPr>
      <w:r>
        <w:rPr>
          <w:rStyle w:val="Kommentarzeichen"/>
        </w:rPr>
        <w:annotationRef/>
      </w:r>
      <w:r w:rsidRPr="00D149FA">
        <w:rPr>
          <w:lang w:val="en-US"/>
        </w:rPr>
        <w:t xml:space="preserve">It is necessary to allow industry reasonable time to plan, finance and deploy the necessary investments and technologies. The pace of </w:t>
      </w:r>
      <w:proofErr w:type="spellStart"/>
      <w:r w:rsidRPr="00D149FA">
        <w:rPr>
          <w:lang w:val="en-US"/>
        </w:rPr>
        <w:t>decarbonisation</w:t>
      </w:r>
      <w:proofErr w:type="spellEnd"/>
      <w:r w:rsidRPr="00D149FA">
        <w:rPr>
          <w:lang w:val="en-US"/>
        </w:rPr>
        <w:t xml:space="preserve"> must therefore preserve competitiveness, ensure level playing field, prevent carbon leakage and ensure that European companies are not placed at a structural disadvantage compared to international competitors.</w:t>
      </w:r>
    </w:p>
  </w:comment>
  <w:comment w:id="202" w:author="Kristin Vetter, IVA4" w:date="2026-02-18T15:05:00Z" w:initials="IVA4">
    <w:p w14:paraId="7650AF85" w14:textId="151A7C9E" w:rsidR="005D4D0B" w:rsidRPr="00AF3011" w:rsidRDefault="005D4D0B">
      <w:pPr>
        <w:pStyle w:val="Kommentartext"/>
        <w:rPr>
          <w:lang w:val="en-US"/>
        </w:rPr>
      </w:pPr>
      <w:r>
        <w:rPr>
          <w:rStyle w:val="Kommentarzeichen"/>
        </w:rPr>
        <w:annotationRef/>
      </w:r>
      <w:r w:rsidRPr="00AF3011">
        <w:rPr>
          <w:lang w:val="en-US"/>
        </w:rPr>
        <w:t>ROU</w:t>
      </w:r>
    </w:p>
  </w:comment>
  <w:comment w:id="195" w:author="Kristin Vetter, IVA4" w:date="2026-02-18T10:17:00Z" w:initials="IVA4">
    <w:p w14:paraId="0CD984E5" w14:textId="5EA3FA9D" w:rsidR="00B824A4" w:rsidRPr="00847339" w:rsidRDefault="00B824A4">
      <w:pPr>
        <w:pStyle w:val="Kommentartext"/>
        <w:rPr>
          <w:lang w:val="en-US"/>
        </w:rPr>
      </w:pPr>
      <w:r>
        <w:rPr>
          <w:rStyle w:val="Kommentarzeichen"/>
        </w:rPr>
        <w:annotationRef/>
      </w:r>
      <w:r w:rsidRPr="00847339">
        <w:rPr>
          <w:lang w:val="en-US"/>
        </w:rPr>
        <w:t>ITA, DNK</w:t>
      </w:r>
    </w:p>
  </w:comment>
  <w:comment w:id="206" w:author="Kristin Vetter, IVA4" w:date="2026-02-18T10:17:00Z" w:initials="IVA4">
    <w:p w14:paraId="24B15BD3" w14:textId="33768AF7" w:rsidR="00847339" w:rsidRPr="00847339" w:rsidRDefault="00847339">
      <w:pPr>
        <w:pStyle w:val="Kommentartext"/>
        <w:rPr>
          <w:lang w:val="en-US"/>
        </w:rPr>
      </w:pPr>
      <w:r>
        <w:rPr>
          <w:rStyle w:val="Kommentarzeichen"/>
        </w:rPr>
        <w:annotationRef/>
      </w:r>
      <w:r w:rsidRPr="00847339">
        <w:rPr>
          <w:lang w:val="en-US"/>
        </w:rPr>
        <w:t xml:space="preserve">FRA: </w:t>
      </w:r>
      <w:r w:rsidRPr="00257811">
        <w:rPr>
          <w:sz w:val="22"/>
          <w:szCs w:val="22"/>
          <w:lang w:val="en-GB"/>
        </w:rPr>
        <w:t xml:space="preserve">Establishing a targeted, proportionate, gradual and evidence-based manner “Made in Europe” policy, conceived as a measure of last resort and applied in a sector-specific manner, will help to ensure the long-term competitiveness of a limited number of strategic industrial value chains, and will create a market signal for investments and production in Europe. </w:t>
      </w:r>
      <w:r w:rsidRPr="00485E90">
        <w:rPr>
          <w:sz w:val="22"/>
          <w:szCs w:val="22"/>
          <w:lang w:val="en-US"/>
        </w:rPr>
        <w:t>This will promote the use of European production</w:t>
      </w:r>
    </w:p>
  </w:comment>
  <w:comment w:id="196" w:author="Kristin Vetter, IVA4" w:date="2026-02-19T10:38:00Z" w:initials="IVA4">
    <w:p w14:paraId="3F5E30EE" w14:textId="7AB55046" w:rsidR="00DA1799" w:rsidRPr="00DA1799" w:rsidRDefault="00DA1799">
      <w:pPr>
        <w:pStyle w:val="Kommentartext"/>
        <w:rPr>
          <w:lang w:val="en-US"/>
        </w:rPr>
      </w:pPr>
      <w:r>
        <w:rPr>
          <w:rStyle w:val="Kommentarzeichen"/>
        </w:rPr>
        <w:annotationRef/>
      </w:r>
      <w:r w:rsidRPr="00DA1799">
        <w:rPr>
          <w:lang w:val="en-US"/>
        </w:rPr>
        <w:t xml:space="preserve">Option1 DNK </w:t>
      </w:r>
      <w:r>
        <w:rPr>
          <w:lang w:val="en-US"/>
        </w:rPr>
        <w:t xml:space="preserve"> and BEL </w:t>
      </w:r>
      <w:r w:rsidRPr="00DA1799">
        <w:rPr>
          <w:lang w:val="en-US"/>
        </w:rPr>
        <w:t>(with</w:t>
      </w:r>
      <w:r>
        <w:rPr>
          <w:lang w:val="en-US"/>
        </w:rPr>
        <w:t>out free allocation)</w:t>
      </w:r>
    </w:p>
    <w:p w14:paraId="7AA7BADB" w14:textId="1B8BCE1A" w:rsidR="00DA1799" w:rsidRPr="00DA1799" w:rsidRDefault="00DA1799">
      <w:pPr>
        <w:pStyle w:val="Kommentartext"/>
        <w:rPr>
          <w:lang w:val="en-US"/>
        </w:rPr>
      </w:pPr>
      <w:r w:rsidRPr="00DA1799">
        <w:rPr>
          <w:lang w:val="en-US"/>
        </w:rPr>
        <w:t>Option2: DNK</w:t>
      </w:r>
      <w:r>
        <w:rPr>
          <w:lang w:val="en-US"/>
        </w:rPr>
        <w:t xml:space="preserve">, FRA; </w:t>
      </w:r>
    </w:p>
  </w:comment>
  <w:comment w:id="207" w:author="Kristin Vetter, IVA4" w:date="2026-02-19T10:44:00Z" w:initials="IVA4">
    <w:p w14:paraId="7EF4FB7D" w14:textId="3AB23AE8" w:rsidR="00A12987" w:rsidRPr="00A12987" w:rsidRDefault="00A12987">
      <w:pPr>
        <w:pStyle w:val="Kommentartext"/>
        <w:rPr>
          <w:lang w:val="en-US"/>
        </w:rPr>
      </w:pPr>
      <w:r>
        <w:rPr>
          <w:rStyle w:val="Kommentarzeichen"/>
        </w:rPr>
        <w:annotationRef/>
      </w:r>
      <w:r w:rsidRPr="00A12987">
        <w:rPr>
          <w:lang w:val="en-US"/>
        </w:rPr>
        <w:t>We will i</w:t>
      </w:r>
      <w:r>
        <w:rPr>
          <w:lang w:val="en-US"/>
        </w:rPr>
        <w:t>nsert both options, red line</w:t>
      </w:r>
    </w:p>
  </w:comment>
  <w:comment w:id="213" w:author="Kristin Vetter, IVA4" w:date="2026-02-19T11:02:00Z" w:initials="IVA4">
    <w:p w14:paraId="6EAAB722" w14:textId="3E4D57E3" w:rsidR="009A2D38" w:rsidRPr="009A2D38" w:rsidRDefault="009A2D38">
      <w:pPr>
        <w:pStyle w:val="Kommentartext"/>
        <w:rPr>
          <w:lang w:val="en-US"/>
        </w:rPr>
      </w:pPr>
      <w:r>
        <w:rPr>
          <w:rStyle w:val="Kommentarzeichen"/>
        </w:rPr>
        <w:annotationRef/>
      </w:r>
      <w:r w:rsidRPr="009A2D38">
        <w:rPr>
          <w:lang w:val="en-US"/>
        </w:rPr>
        <w:t>Will insert proposal on I</w:t>
      </w:r>
      <w:r>
        <w:rPr>
          <w:lang w:val="en-US"/>
        </w:rPr>
        <w:t>AA (FRA ask for EU preference)</w:t>
      </w:r>
    </w:p>
  </w:comment>
  <w:comment w:id="215" w:author="Kristin Vetter, IVA4" w:date="2026-02-18T10:34:00Z" w:initials="IVA4">
    <w:p w14:paraId="24F20720" w14:textId="77777777" w:rsidR="00BD786F" w:rsidRPr="00B33C22" w:rsidRDefault="00BD786F" w:rsidP="00BD786F">
      <w:pPr>
        <w:pStyle w:val="Kommentartext"/>
        <w:ind w:left="0"/>
        <w:rPr>
          <w:lang w:val="en-US"/>
        </w:rPr>
      </w:pPr>
      <w:r>
        <w:rPr>
          <w:rStyle w:val="Kommentarzeichen"/>
        </w:rPr>
        <w:annotationRef/>
      </w:r>
      <w:r w:rsidRPr="00BD786F">
        <w:rPr>
          <w:lang w:val="en-US"/>
        </w:rPr>
        <w:t xml:space="preserve">CZE: </w:t>
      </w:r>
      <w:r w:rsidRPr="00B33C22">
        <w:rPr>
          <w:lang w:val="en-US"/>
        </w:rPr>
        <w:t xml:space="preserve">We cannot support this bullet point without further information. It seems problematic given the already existing Machinery Regulation coming into effect in 2027 towards which many manufacturers are already adapting their processes. Moreover, this step would further undermine the horizontal nature of the AI Act and the consistency of its security provisions across sectoral legislation, ultimately leading to legal uncertainty and a lack of </w:t>
      </w:r>
      <w:proofErr w:type="spellStart"/>
      <w:r w:rsidRPr="00B33C22">
        <w:rPr>
          <w:lang w:val="en-US"/>
        </w:rPr>
        <w:t>harmonised</w:t>
      </w:r>
      <w:proofErr w:type="spellEnd"/>
      <w:r w:rsidRPr="00B33C22">
        <w:rPr>
          <w:lang w:val="en-US"/>
        </w:rPr>
        <w:t xml:space="preserve"> rules.</w:t>
      </w:r>
    </w:p>
    <w:p w14:paraId="35131E2F" w14:textId="74080AD9" w:rsidR="00BD786F" w:rsidRPr="00BD786F" w:rsidRDefault="00BD786F">
      <w:pPr>
        <w:pStyle w:val="Kommentartext"/>
        <w:rPr>
          <w:lang w:val="en-US"/>
        </w:rPr>
      </w:pPr>
    </w:p>
  </w:comment>
  <w:comment w:id="216" w:author="Gikadi, Martina, Dr., IVA5" w:date="2026-02-17T21:55:00Z" w:initials="GMDI">
    <w:p w14:paraId="1D6CFECD" w14:textId="2EC13519" w:rsidR="000A705B" w:rsidRPr="00C260C7" w:rsidRDefault="000A705B">
      <w:pPr>
        <w:pStyle w:val="Kommentartext"/>
        <w:rPr>
          <w:lang w:val="en-US"/>
        </w:rPr>
      </w:pPr>
      <w:r>
        <w:rPr>
          <w:rStyle w:val="Kommentarzeichen"/>
        </w:rPr>
        <w:annotationRef/>
      </w:r>
      <w:r w:rsidRPr="00C260C7">
        <w:rPr>
          <w:lang w:val="en-US"/>
        </w:rPr>
        <w:t>ESP</w:t>
      </w:r>
    </w:p>
  </w:comment>
  <w:comment w:id="227" w:author="Kristin Vetter, IVA4" w:date="2026-02-19T10:46:00Z" w:initials="IVA4">
    <w:p w14:paraId="57F63A0E" w14:textId="1E4054F7" w:rsidR="00A12987" w:rsidRPr="00A12987" w:rsidRDefault="00A12987">
      <w:pPr>
        <w:pStyle w:val="Kommentartext"/>
        <w:rPr>
          <w:lang w:val="en-US"/>
        </w:rPr>
      </w:pPr>
      <w:r>
        <w:rPr>
          <w:rStyle w:val="Kommentarzeichen"/>
        </w:rPr>
        <w:annotationRef/>
      </w:r>
      <w:r w:rsidRPr="00A12987">
        <w:rPr>
          <w:lang w:val="en-US"/>
        </w:rPr>
        <w:t>CZE:</w:t>
      </w:r>
      <w:r>
        <w:rPr>
          <w:lang w:val="en-US"/>
        </w:rPr>
        <w:t xml:space="preserve"> unsure of “de-facto” standards; could the </w:t>
      </w:r>
      <w:proofErr w:type="spellStart"/>
      <w:r>
        <w:rPr>
          <w:lang w:val="en-US"/>
        </w:rPr>
        <w:t>ratioanl</w:t>
      </w:r>
      <w:proofErr w:type="spellEnd"/>
      <w:r>
        <w:rPr>
          <w:lang w:val="en-US"/>
        </w:rPr>
        <w:t xml:space="preserve"> be explained, otherwise concerns</w:t>
      </w:r>
    </w:p>
  </w:comment>
  <w:comment w:id="239" w:author="Gikadi, Martina, Dr., IVA5" w:date="2026-02-17T21:25:00Z" w:initials="GMDI">
    <w:p w14:paraId="3AEAF557" w14:textId="679F4414" w:rsidR="00D67607" w:rsidRPr="00D67607" w:rsidRDefault="00D67607">
      <w:pPr>
        <w:pStyle w:val="Kommentartext"/>
        <w:rPr>
          <w:lang w:val="en-GB"/>
        </w:rPr>
      </w:pPr>
      <w:r>
        <w:rPr>
          <w:rStyle w:val="Kommentarzeichen"/>
        </w:rPr>
        <w:annotationRef/>
      </w:r>
      <w:r w:rsidRPr="00D67607">
        <w:rPr>
          <w:lang w:val="en-GB"/>
        </w:rPr>
        <w:t xml:space="preserve">IT: Could </w:t>
      </w:r>
      <w:proofErr w:type="gramStart"/>
      <w:r w:rsidRPr="00D67607">
        <w:rPr>
          <w:lang w:val="en-GB"/>
        </w:rPr>
        <w:t>you</w:t>
      </w:r>
      <w:proofErr w:type="gramEnd"/>
      <w:r w:rsidRPr="00D67607">
        <w:rPr>
          <w:lang w:val="en-GB"/>
        </w:rPr>
        <w:t xml:space="preserve"> </w:t>
      </w:r>
      <w:proofErr w:type="spellStart"/>
      <w:r w:rsidRPr="00D67607">
        <w:rPr>
          <w:lang w:val="en-GB"/>
        </w:rPr>
        <w:t>pleas</w:t>
      </w:r>
      <w:proofErr w:type="spellEnd"/>
      <w:r w:rsidRPr="00D67607">
        <w:rPr>
          <w:lang w:val="en-GB"/>
        </w:rPr>
        <w:t xml:space="preserve"> elaborate t</w:t>
      </w:r>
      <w:r>
        <w:rPr>
          <w:lang w:val="en-GB"/>
        </w:rPr>
        <w:t>his concept as it is not entirely clear to us?</w:t>
      </w:r>
    </w:p>
  </w:comment>
  <w:comment w:id="243" w:author="Gikadi, Martina, Dr., IVA5" w:date="2026-02-17T22:02:00Z" w:initials="GMDI">
    <w:p w14:paraId="0604254A" w14:textId="00F44E16" w:rsidR="00257811" w:rsidRPr="00257811" w:rsidRDefault="00257811">
      <w:pPr>
        <w:pStyle w:val="Kommentartext"/>
        <w:rPr>
          <w:lang w:val="en-GB"/>
        </w:rPr>
      </w:pPr>
      <w:r>
        <w:rPr>
          <w:rStyle w:val="Kommentarzeichen"/>
        </w:rPr>
        <w:annotationRef/>
      </w:r>
      <w:r w:rsidRPr="00847C69">
        <w:rPr>
          <w:b/>
          <w:bCs/>
          <w:lang w:val="en-GB"/>
        </w:rPr>
        <w:t>FR:</w:t>
      </w:r>
      <w:r w:rsidRPr="00847C69">
        <w:rPr>
          <w:lang w:val="en-GB"/>
        </w:rPr>
        <w:t xml:space="preserve"> We </w:t>
      </w:r>
      <w:proofErr w:type="spellStart"/>
      <w:r w:rsidRPr="00847C69">
        <w:rPr>
          <w:lang w:val="en-GB"/>
        </w:rPr>
        <w:t>favor</w:t>
      </w:r>
      <w:proofErr w:type="spellEnd"/>
      <w:r w:rsidRPr="00847C69">
        <w:rPr>
          <w:lang w:val="en-GB"/>
        </w:rPr>
        <w:t xml:space="preserve"> the horizontal approach adopted by the IA Regulation, which sets rules for a wide range of sectors (medical devices, toys, education, etc.). Here, we believe it would be preferable to call on the Commission to clarify the interactions between the IA Regulation and sectoral regulations.</w:t>
      </w:r>
    </w:p>
  </w:comment>
  <w:comment w:id="258" w:author="Gikadi, Martina, Dr., IVA5" w:date="2026-02-17T21:55:00Z" w:initials="GMDI">
    <w:p w14:paraId="07FE7768" w14:textId="77777777" w:rsidR="00847339" w:rsidRPr="00C260C7" w:rsidRDefault="00847339" w:rsidP="00847339">
      <w:pPr>
        <w:pStyle w:val="Kommentartext"/>
        <w:rPr>
          <w:lang w:val="en-US"/>
        </w:rPr>
      </w:pPr>
      <w:r>
        <w:rPr>
          <w:rStyle w:val="Kommentarzeichen"/>
        </w:rPr>
        <w:annotationRef/>
      </w:r>
      <w:r w:rsidRPr="00C260C7">
        <w:rPr>
          <w:lang w:val="en-US"/>
        </w:rPr>
        <w:t>ESP</w:t>
      </w:r>
    </w:p>
  </w:comment>
  <w:comment w:id="262" w:author="Kristin Vetter, IVA4" w:date="2026-02-18T16:51:00Z" w:initials="IVA4">
    <w:p w14:paraId="680B29E6" w14:textId="2E582741" w:rsidR="00AF3011" w:rsidRPr="006D24A9" w:rsidRDefault="00AF3011">
      <w:pPr>
        <w:pStyle w:val="Kommentartext"/>
        <w:rPr>
          <w:lang w:val="en-US"/>
        </w:rPr>
      </w:pPr>
      <w:r>
        <w:rPr>
          <w:rStyle w:val="Kommentarzeichen"/>
        </w:rPr>
        <w:annotationRef/>
      </w:r>
      <w:r w:rsidRPr="006D24A9">
        <w:rPr>
          <w:lang w:val="en-US"/>
        </w:rPr>
        <w:t>GER</w:t>
      </w:r>
    </w:p>
  </w:comment>
  <w:comment w:id="266" w:author="Kristin Vetter, IVA4" w:date="2026-02-18T16:51:00Z" w:initials="IVA4">
    <w:p w14:paraId="38242719" w14:textId="5EE42738" w:rsidR="002C4F24" w:rsidRPr="006D24A9" w:rsidRDefault="002C4F24">
      <w:pPr>
        <w:pStyle w:val="Kommentartext"/>
        <w:rPr>
          <w:lang w:val="en-US"/>
        </w:rPr>
      </w:pPr>
      <w:r>
        <w:rPr>
          <w:rStyle w:val="Kommentarzeichen"/>
        </w:rPr>
        <w:annotationRef/>
      </w:r>
      <w:r w:rsidRPr="006D24A9">
        <w:rPr>
          <w:lang w:val="en-US"/>
        </w:rPr>
        <w:t>GER</w:t>
      </w:r>
    </w:p>
  </w:comment>
  <w:comment w:id="271" w:author="Kristin Vetter, IVA4" w:date="2026-02-18T16:51:00Z" w:initials="IVA4">
    <w:p w14:paraId="1FBF9415" w14:textId="56111DC4" w:rsidR="00AF3011" w:rsidRPr="006D24A9" w:rsidRDefault="00AF3011">
      <w:pPr>
        <w:pStyle w:val="Kommentartext"/>
        <w:rPr>
          <w:lang w:val="en-US"/>
        </w:rPr>
      </w:pPr>
      <w:r>
        <w:rPr>
          <w:rStyle w:val="Kommentarzeichen"/>
        </w:rPr>
        <w:annotationRef/>
      </w:r>
      <w:r w:rsidRPr="006D24A9">
        <w:rPr>
          <w:lang w:val="en-US"/>
        </w:rPr>
        <w:t>GER</w:t>
      </w:r>
    </w:p>
  </w:comment>
  <w:comment w:id="282" w:author="Gikadi, Martina, Dr., IVA5" w:date="2026-02-17T21:44:00Z" w:initials="GMDI">
    <w:p w14:paraId="4AD7572D" w14:textId="531DD1F8" w:rsidR="00A112AE" w:rsidRPr="00A112AE" w:rsidRDefault="00A112AE">
      <w:pPr>
        <w:pStyle w:val="Kommentartext"/>
        <w:rPr>
          <w:lang w:val="en-GB"/>
        </w:rPr>
      </w:pPr>
      <w:r>
        <w:rPr>
          <w:rStyle w:val="Kommentarzeichen"/>
        </w:rPr>
        <w:annotationRef/>
      </w:r>
      <w:r w:rsidRPr="00A112AE">
        <w:rPr>
          <w:lang w:val="en-GB"/>
        </w:rPr>
        <w:t xml:space="preserve">DK: </w:t>
      </w:r>
      <w:r w:rsidRPr="00744446">
        <w:rPr>
          <w:lang w:val="en-GB"/>
        </w:rPr>
        <w:t>DK does not have a position on this</w:t>
      </w:r>
    </w:p>
  </w:comment>
  <w:comment w:id="287" w:author="Gikadi, Martina, Dr., IVA5" w:date="2026-02-17T21:43:00Z" w:initials="GMDI">
    <w:p w14:paraId="1EACBC41" w14:textId="551ADE06" w:rsidR="0089290B" w:rsidRPr="0089290B" w:rsidRDefault="0089290B">
      <w:pPr>
        <w:pStyle w:val="Kommentartext"/>
        <w:rPr>
          <w:lang w:val="en-GB"/>
        </w:rPr>
      </w:pPr>
      <w:r>
        <w:rPr>
          <w:rStyle w:val="Kommentarzeichen"/>
        </w:rPr>
        <w:annotationRef/>
      </w:r>
      <w:r w:rsidRPr="0089290B">
        <w:rPr>
          <w:lang w:val="en-GB"/>
        </w:rPr>
        <w:t xml:space="preserve">DK: </w:t>
      </w:r>
      <w:r w:rsidRPr="00744446">
        <w:rPr>
          <w:lang w:val="en-GB"/>
        </w:rPr>
        <w:t>Red line for DK that international credits is deleted from text. (Was under the impression that this was the position of DE as well?)</w:t>
      </w:r>
    </w:p>
  </w:comment>
  <w:comment w:id="285" w:author="Gikadi, Martina, Dr., IVA5" w:date="2026-02-17T21:44:00Z" w:initials="GMDI">
    <w:p w14:paraId="5398559E" w14:textId="635CF6AF" w:rsidR="00A112AE" w:rsidRPr="00A112AE" w:rsidRDefault="00A112AE">
      <w:pPr>
        <w:pStyle w:val="Kommentartext"/>
        <w:rPr>
          <w:lang w:val="en-GB"/>
        </w:rPr>
      </w:pPr>
      <w:r>
        <w:rPr>
          <w:rStyle w:val="Kommentarzeichen"/>
        </w:rPr>
        <w:annotationRef/>
      </w:r>
      <w:r w:rsidRPr="00A112AE">
        <w:rPr>
          <w:lang w:val="en-GB"/>
        </w:rPr>
        <w:t xml:space="preserve">DK: </w:t>
      </w:r>
      <w:r w:rsidRPr="00744446">
        <w:rPr>
          <w:lang w:val="en-GB"/>
        </w:rPr>
        <w:t>Unclear what this means. Will need more information before we can assess whether DK can accept.</w:t>
      </w:r>
    </w:p>
  </w:comment>
  <w:comment w:id="289" w:author="Gikadi, Martina, Dr., IVA5" w:date="2026-02-17T21:45:00Z" w:initials="GMDI">
    <w:p w14:paraId="1E3138E3" w14:textId="5E49BF45" w:rsidR="00A112AE" w:rsidRPr="00C260C7" w:rsidRDefault="00A112AE">
      <w:pPr>
        <w:pStyle w:val="Kommentartext"/>
        <w:rPr>
          <w:lang w:val="en-US"/>
        </w:rPr>
      </w:pPr>
      <w:r>
        <w:rPr>
          <w:rStyle w:val="Kommentarzeichen"/>
        </w:rPr>
        <w:annotationRef/>
      </w:r>
      <w:r w:rsidRPr="00C260C7">
        <w:rPr>
          <w:lang w:val="en-US"/>
        </w:rPr>
        <w:t>DK</w:t>
      </w:r>
    </w:p>
  </w:comment>
  <w:comment w:id="293" w:author="Kristin Vetter, IVA4" w:date="2026-02-18T10:21:00Z" w:initials="IVA4">
    <w:p w14:paraId="56BEBE5D" w14:textId="6A8CA964" w:rsidR="00847339" w:rsidRPr="00847339" w:rsidRDefault="00847339">
      <w:pPr>
        <w:pStyle w:val="Kommentartext"/>
        <w:rPr>
          <w:lang w:val="en-US"/>
        </w:rPr>
      </w:pPr>
      <w:r>
        <w:rPr>
          <w:rStyle w:val="Kommentarzeichen"/>
        </w:rPr>
        <w:annotationRef/>
      </w:r>
      <w:r w:rsidRPr="00847339">
        <w:rPr>
          <w:lang w:val="en-US"/>
        </w:rPr>
        <w:t xml:space="preserve">FRA: </w:t>
      </w:r>
      <w:r>
        <w:rPr>
          <w:b/>
          <w:bCs/>
          <w:sz w:val="22"/>
          <w:szCs w:val="22"/>
          <w:lang w:val="en-GB"/>
        </w:rPr>
        <w:t>EU preference:</w:t>
      </w:r>
      <w:r>
        <w:rPr>
          <w:sz w:val="22"/>
          <w:szCs w:val="22"/>
          <w:lang w:val="en-GB"/>
        </w:rPr>
        <w:t xml:space="preserve"> In selected core and critical strategic areas of industrial production, the IAA should implement viable targeted and administratively light EU preference schemes in public procurement and public financial support, while ensuring trade diversification.</w:t>
      </w:r>
      <w:r>
        <w:rPr>
          <w:rStyle w:val="Kommentarzeichen"/>
        </w:rPr>
        <w:annotationRef/>
      </w:r>
      <w:r>
        <w:rPr>
          <w:rStyle w:val="Kommentarzeichen"/>
        </w:rPr>
        <w:annotationRef/>
      </w:r>
    </w:p>
  </w:comment>
  <w:comment w:id="294" w:author="Kristin Vetter, IVA4" w:date="2026-02-18T15:00:00Z" w:initials="IVA4">
    <w:p w14:paraId="7335B9A4" w14:textId="77777777" w:rsidR="00D149FA" w:rsidRPr="00D149FA" w:rsidRDefault="00D149FA" w:rsidP="00D149FA">
      <w:pPr>
        <w:pStyle w:val="Kommentartext"/>
        <w:numPr>
          <w:ilvl w:val="0"/>
          <w:numId w:val="4"/>
        </w:numPr>
        <w:rPr>
          <w:lang w:val="en-US"/>
        </w:rPr>
      </w:pPr>
      <w:r>
        <w:rPr>
          <w:rStyle w:val="Kommentarzeichen"/>
        </w:rPr>
        <w:annotationRef/>
      </w:r>
      <w:r w:rsidRPr="00D149FA">
        <w:rPr>
          <w:lang w:val="en-US"/>
        </w:rPr>
        <w:t xml:space="preserve">POL: </w:t>
      </w:r>
      <w:r w:rsidRPr="00D149FA">
        <w:rPr>
          <w:lang w:val="en-GB"/>
        </w:rPr>
        <w:t>Freezing the reduction of free allowances under the Emission Trading System;</w:t>
      </w:r>
    </w:p>
    <w:p w14:paraId="6F1FB034" w14:textId="77777777" w:rsidR="00D149FA" w:rsidRPr="00D149FA" w:rsidRDefault="00D149FA" w:rsidP="00D149FA">
      <w:pPr>
        <w:pStyle w:val="Kommentartext"/>
        <w:numPr>
          <w:ilvl w:val="0"/>
          <w:numId w:val="21"/>
        </w:numPr>
        <w:rPr>
          <w:lang w:val="en-US"/>
        </w:rPr>
      </w:pPr>
      <w:r w:rsidRPr="00D149FA">
        <w:rPr>
          <w:lang w:val="en-GB"/>
        </w:rPr>
        <w:t>Inclusion of international credits and the recognition of negative emissions;</w:t>
      </w:r>
    </w:p>
    <w:p w14:paraId="2DB79CD3" w14:textId="77777777" w:rsidR="00D149FA" w:rsidRPr="00D149FA" w:rsidRDefault="00D149FA" w:rsidP="00D149FA">
      <w:pPr>
        <w:pStyle w:val="Kommentartext"/>
        <w:rPr>
          <w:lang w:val="en-US"/>
        </w:rPr>
      </w:pPr>
      <w:r w:rsidRPr="00D149FA">
        <w:rPr>
          <w:lang w:val="en-GB"/>
        </w:rPr>
        <w:t>Slowing down of the trajectory at which the available allowances are removed from the cap (LRF – linear reduction factor);</w:t>
      </w:r>
    </w:p>
    <w:p w14:paraId="78080DB6" w14:textId="77777777" w:rsidR="00D149FA" w:rsidRPr="00D149FA" w:rsidRDefault="00D149FA" w:rsidP="00D149FA">
      <w:pPr>
        <w:pStyle w:val="Kommentartext"/>
        <w:numPr>
          <w:ilvl w:val="0"/>
          <w:numId w:val="22"/>
        </w:numPr>
        <w:rPr>
          <w:lang w:val="en-US"/>
        </w:rPr>
      </w:pPr>
      <w:r w:rsidRPr="00D149FA">
        <w:rPr>
          <w:lang w:val="en-GB"/>
        </w:rPr>
        <w:t>Ensuring continuity of free allocations for sectors covered by Carbon Boarder Adjustment Mechanism until CBAM does not fully protect European industries form carbon leakage;</w:t>
      </w:r>
    </w:p>
    <w:p w14:paraId="6802EEC2" w14:textId="77777777" w:rsidR="00D149FA" w:rsidRPr="00D149FA" w:rsidRDefault="00D149FA" w:rsidP="00D149FA">
      <w:pPr>
        <w:pStyle w:val="Kommentartext"/>
        <w:numPr>
          <w:ilvl w:val="0"/>
          <w:numId w:val="22"/>
        </w:numPr>
        <w:rPr>
          <w:lang w:val="en-US"/>
        </w:rPr>
      </w:pPr>
      <w:r w:rsidRPr="00D149FA">
        <w:rPr>
          <w:lang w:val="en-GB"/>
        </w:rPr>
        <w:t>Limiting  speculation by restricting access to EU ETS market;</w:t>
      </w:r>
    </w:p>
    <w:p w14:paraId="538E7B31" w14:textId="77777777" w:rsidR="00D149FA" w:rsidRPr="00D149FA" w:rsidRDefault="00D149FA" w:rsidP="00D149FA">
      <w:pPr>
        <w:pStyle w:val="Kommentartext"/>
        <w:numPr>
          <w:ilvl w:val="0"/>
          <w:numId w:val="22"/>
        </w:numPr>
        <w:rPr>
          <w:lang w:val="en-US"/>
        </w:rPr>
      </w:pPr>
      <w:r w:rsidRPr="00D149FA">
        <w:rPr>
          <w:lang w:val="en-GB"/>
        </w:rPr>
        <w:t>Continuing with free allocation for heating and industrial sectors at the risk of carbon leakage linked to investment plans.</w:t>
      </w:r>
    </w:p>
    <w:p w14:paraId="517522F8" w14:textId="1C18E42A" w:rsidR="00D149FA" w:rsidRPr="00D149FA" w:rsidRDefault="00D149FA">
      <w:pPr>
        <w:pStyle w:val="Kommentartext"/>
        <w:rPr>
          <w:lang w:val="en-US"/>
        </w:rPr>
      </w:pPr>
    </w:p>
  </w:comment>
  <w:comment w:id="295" w:author="Kristin Vetter, IVA4" w:date="2026-02-18T15:06:00Z" w:initials="IVA4">
    <w:p w14:paraId="1CF79D3F" w14:textId="7A3D5C32" w:rsidR="005D4D0B" w:rsidRPr="005D4D0B" w:rsidRDefault="005D4D0B" w:rsidP="005D4D0B">
      <w:pPr>
        <w:pStyle w:val="Kommentartext"/>
        <w:numPr>
          <w:ilvl w:val="0"/>
          <w:numId w:val="4"/>
        </w:numPr>
        <w:rPr>
          <w:lang w:val="en-GB"/>
        </w:rPr>
      </w:pPr>
      <w:r>
        <w:rPr>
          <w:rStyle w:val="Kommentarzeichen"/>
        </w:rPr>
        <w:annotationRef/>
      </w:r>
      <w:r w:rsidRPr="005D4D0B">
        <w:rPr>
          <w:lang w:val="en-US"/>
        </w:rPr>
        <w:t>ROU:</w:t>
      </w:r>
      <w:r w:rsidRPr="005D4D0B">
        <w:rPr>
          <w:b/>
          <w:bCs/>
          <w:sz w:val="22"/>
          <w:szCs w:val="22"/>
          <w:lang w:val="en-GB"/>
        </w:rPr>
        <w:t xml:space="preserve"> </w:t>
      </w:r>
      <w:r w:rsidRPr="005D4D0B">
        <w:rPr>
          <w:b/>
          <w:bCs/>
          <w:lang w:val="en-GB"/>
        </w:rPr>
        <w:t xml:space="preserve">Assuring strong financial instrument/s </w:t>
      </w:r>
      <w:r w:rsidRPr="005D4D0B">
        <w:rPr>
          <w:lang w:val="en-GB"/>
        </w:rPr>
        <w:t>for the industry in order to boost cyber security, AI and industrial competitiveness,</w:t>
      </w:r>
      <w:r w:rsidRPr="005D4D0B">
        <w:annotationRef/>
      </w:r>
      <w:r w:rsidRPr="005D4D0B">
        <w:rPr>
          <w:b/>
          <w:bCs/>
          <w:lang w:val="en-GB"/>
        </w:rPr>
        <w:t xml:space="preserve"> </w:t>
      </w:r>
    </w:p>
    <w:p w14:paraId="5FAB40F8" w14:textId="62584AF5" w:rsidR="005D4D0B" w:rsidRPr="005D4D0B" w:rsidRDefault="005D4D0B">
      <w:pPr>
        <w:pStyle w:val="Kommentartext"/>
        <w:rPr>
          <w:lang w:val="en-GB"/>
        </w:rPr>
      </w:pPr>
    </w:p>
  </w:comment>
  <w:comment w:id="256" w:author="Kristin Vetter, IVA4" w:date="2026-02-18T10:22:00Z" w:initials="IVA4">
    <w:p w14:paraId="34C008D2" w14:textId="6157C397" w:rsidR="00847339" w:rsidRPr="00847339" w:rsidRDefault="00847339">
      <w:pPr>
        <w:pStyle w:val="Kommentartext"/>
        <w:rPr>
          <w:lang w:val="en-US"/>
        </w:rPr>
      </w:pPr>
      <w:r>
        <w:rPr>
          <w:rStyle w:val="Kommentarzeichen"/>
        </w:rPr>
        <w:annotationRef/>
      </w:r>
      <w:r w:rsidRPr="00847339">
        <w:rPr>
          <w:lang w:val="en-US"/>
        </w:rPr>
        <w:t xml:space="preserve">We see two </w:t>
      </w:r>
      <w:proofErr w:type="gramStart"/>
      <w:r w:rsidRPr="00847339">
        <w:rPr>
          <w:lang w:val="en-US"/>
        </w:rPr>
        <w:t>option</w:t>
      </w:r>
      <w:proofErr w:type="gramEnd"/>
      <w:r w:rsidRPr="00847339">
        <w:rPr>
          <w:lang w:val="en-US"/>
        </w:rPr>
        <w:t xml:space="preserve"> for a</w:t>
      </w:r>
      <w:r>
        <w:rPr>
          <w:lang w:val="en-US"/>
        </w:rPr>
        <w:t xml:space="preserve"> wording which are indicted in the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51029E" w15:done="0"/>
  <w15:commentEx w15:paraId="126868E6" w15:done="0"/>
  <w15:commentEx w15:paraId="510FF7AF" w15:done="0"/>
  <w15:commentEx w15:paraId="0A4C7B65" w15:done="0"/>
  <w15:commentEx w15:paraId="597D2A9D" w15:done="0"/>
  <w15:commentEx w15:paraId="70F3560F" w15:done="0"/>
  <w15:commentEx w15:paraId="71940F2F" w15:done="0"/>
  <w15:commentEx w15:paraId="659C45F3" w15:done="0"/>
  <w15:commentEx w15:paraId="02C975A1" w15:done="0"/>
  <w15:commentEx w15:paraId="08B035F4" w15:done="0"/>
  <w15:commentEx w15:paraId="709559E3" w15:done="0"/>
  <w15:commentEx w15:paraId="64F84600" w15:done="0"/>
  <w15:commentEx w15:paraId="176CB374" w15:done="0"/>
  <w15:commentEx w15:paraId="26CE7496" w15:done="0"/>
  <w15:commentEx w15:paraId="16DEDDFD" w15:done="0"/>
  <w15:commentEx w15:paraId="79510149" w15:done="0"/>
  <w15:commentEx w15:paraId="1CCCBB82" w15:done="0"/>
  <w15:commentEx w15:paraId="131F608D" w15:done="0"/>
  <w15:commentEx w15:paraId="63382947" w15:done="0"/>
  <w15:commentEx w15:paraId="7020897D" w15:done="0"/>
  <w15:commentEx w15:paraId="237A1AB6" w15:done="0"/>
  <w15:commentEx w15:paraId="007B835F" w15:done="0"/>
  <w15:commentEx w15:paraId="132B92D9" w15:done="0"/>
  <w15:commentEx w15:paraId="17D44C4A" w15:done="0"/>
  <w15:commentEx w15:paraId="146D8808" w15:done="0"/>
  <w15:commentEx w15:paraId="2F869CDB" w15:done="0"/>
  <w15:commentEx w15:paraId="18A80BB7" w15:done="0"/>
  <w15:commentEx w15:paraId="1B1FD278" w15:paraIdParent="18A80BB7" w15:done="0"/>
  <w15:commentEx w15:paraId="3E072727" w15:done="0"/>
  <w15:commentEx w15:paraId="5531A4CC" w15:done="0"/>
  <w15:commentEx w15:paraId="4035A895" w15:done="0"/>
  <w15:commentEx w15:paraId="03D04359" w15:done="0"/>
  <w15:commentEx w15:paraId="5964196A" w15:done="0"/>
  <w15:commentEx w15:paraId="12ABBBF7" w15:done="0"/>
  <w15:commentEx w15:paraId="4BA61B24" w15:done="0"/>
  <w15:commentEx w15:paraId="7E685D16" w15:done="0"/>
  <w15:commentEx w15:paraId="205E6B01" w15:done="0"/>
  <w15:commentEx w15:paraId="2712A8FA" w15:done="0"/>
  <w15:commentEx w15:paraId="3B28FDA6" w15:done="0"/>
  <w15:commentEx w15:paraId="13A93C8C" w15:done="0"/>
  <w15:commentEx w15:paraId="1EE482D1" w15:done="0"/>
  <w15:commentEx w15:paraId="4A299D35" w15:done="0"/>
  <w15:commentEx w15:paraId="67F46E64" w15:done="0"/>
  <w15:commentEx w15:paraId="35A561C9" w15:done="0"/>
  <w15:commentEx w15:paraId="17586BE3" w15:done="0"/>
  <w15:commentEx w15:paraId="6190FEF4" w15:done="0"/>
  <w15:commentEx w15:paraId="3B300FB0" w15:done="0"/>
  <w15:commentEx w15:paraId="50F019A3" w15:done="0"/>
  <w15:commentEx w15:paraId="46BB845B" w15:done="0"/>
  <w15:commentEx w15:paraId="17EC0843" w15:done="0"/>
  <w15:commentEx w15:paraId="13B3B23B" w15:done="0"/>
  <w15:commentEx w15:paraId="04C95D8B" w15:done="0"/>
  <w15:commentEx w15:paraId="6BB1DA03" w15:done="0"/>
  <w15:commentEx w15:paraId="35FF31A7" w15:done="0"/>
  <w15:commentEx w15:paraId="4F68245A" w15:done="0"/>
  <w15:commentEx w15:paraId="6E515571" w15:done="0"/>
  <w15:commentEx w15:paraId="7CFFCFD8" w15:done="0"/>
  <w15:commentEx w15:paraId="08390A2A" w15:done="0"/>
  <w15:commentEx w15:paraId="27F61819" w15:done="0"/>
  <w15:commentEx w15:paraId="39D2E467" w15:done="0"/>
  <w15:commentEx w15:paraId="1A985E50" w15:done="0"/>
  <w15:commentEx w15:paraId="7650AF85" w15:done="1"/>
  <w15:commentEx w15:paraId="0CD984E5" w15:done="0"/>
  <w15:commentEx w15:paraId="24B15BD3" w15:done="0"/>
  <w15:commentEx w15:paraId="7AA7BADB" w15:done="0"/>
  <w15:commentEx w15:paraId="7EF4FB7D" w15:done="0"/>
  <w15:commentEx w15:paraId="6EAAB722" w15:done="0"/>
  <w15:commentEx w15:paraId="35131E2F" w15:done="0"/>
  <w15:commentEx w15:paraId="1D6CFECD" w15:done="0"/>
  <w15:commentEx w15:paraId="57F63A0E" w15:done="0"/>
  <w15:commentEx w15:paraId="3AEAF557" w15:done="0"/>
  <w15:commentEx w15:paraId="0604254A" w15:done="0"/>
  <w15:commentEx w15:paraId="07FE7768" w15:done="0"/>
  <w15:commentEx w15:paraId="680B29E6" w15:done="0"/>
  <w15:commentEx w15:paraId="38242719" w15:done="0"/>
  <w15:commentEx w15:paraId="1FBF9415" w15:done="0"/>
  <w15:commentEx w15:paraId="4AD7572D" w15:done="0"/>
  <w15:commentEx w15:paraId="1EACBC41" w15:done="0"/>
  <w15:commentEx w15:paraId="5398559E" w15:done="0"/>
  <w15:commentEx w15:paraId="1E3138E3" w15:done="0"/>
  <w15:commentEx w15:paraId="56BEBE5D" w15:done="0"/>
  <w15:commentEx w15:paraId="517522F8" w15:done="0"/>
  <w15:commentEx w15:paraId="5FAB40F8" w15:done="0"/>
  <w15:commentEx w15:paraId="34C008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871EC88" w16cex:dateUtc="2026-02-17T20:28:00Z"/>
  <w16cex:commentExtensible w16cex:durableId="647BE8B5" w16cex:dateUtc="2026-02-18T08:51:00Z"/>
  <w16cex:commentExtensible w16cex:durableId="0851C1B3" w16cex:dateUtc="2026-02-18T13:46:00Z"/>
  <w16cex:commentExtensible w16cex:durableId="5DB8FAA6" w16cex:dateUtc="2026-02-17T20:48:00Z"/>
  <w16cex:commentExtensible w16cex:durableId="36C4BAD3" w16cex:dateUtc="2026-02-19T08:52:00Z"/>
  <w16cex:commentExtensible w16cex:durableId="4F1B4556" w16cex:dateUtc="2026-02-17T20:50:00Z"/>
  <w16cex:commentExtensible w16cex:durableId="79AC09D0" w16cex:dateUtc="2026-02-17T21:05:00Z"/>
  <w16cex:commentExtensible w16cex:durableId="13DA616A" w16cex:dateUtc="2026-02-19T08:39:00Z"/>
  <w16cex:commentExtensible w16cex:durableId="0BFDEB99" w16cex:dateUtc="2026-02-18T08:52:00Z"/>
  <w16cex:commentExtensible w16cex:durableId="10F422DC" w16cex:dateUtc="2026-02-18T13:47:00Z"/>
  <w16cex:commentExtensible w16cex:durableId="712A4C97" w16cex:dateUtc="2026-02-17T20:56:00Z"/>
  <w16cex:commentExtensible w16cex:durableId="04784F90" w16cex:dateUtc="2026-02-18T13:39:00Z"/>
  <w16cex:commentExtensible w16cex:durableId="50A6F79C" w16cex:dateUtc="2026-02-17T20:21:00Z"/>
  <w16cex:commentExtensible w16cex:durableId="61163067" w16cex:dateUtc="2026-02-19T09:02:00Z"/>
  <w16cex:commentExtensible w16cex:durableId="185EBB5A" w16cex:dateUtc="2026-02-19T09:09:00Z"/>
  <w16cex:commentExtensible w16cex:durableId="14CFBBB2" w16cex:dateUtc="2026-02-18T13:48:00Z"/>
  <w16cex:commentExtensible w16cex:durableId="5E7FBA26" w16cex:dateUtc="2026-02-18T08:54:00Z"/>
  <w16cex:commentExtensible w16cex:durableId="7E7F9F09" w16cex:dateUtc="2026-02-19T09:14:00Z"/>
  <w16cex:commentExtensible w16cex:durableId="664BDD8F" w16cex:dateUtc="2026-02-18T08:59:00Z"/>
  <w16cex:commentExtensible w16cex:durableId="50601721" w16cex:dateUtc="2026-02-18T14:03:00Z"/>
  <w16cex:commentExtensible w16cex:durableId="11B29928" w16cex:dateUtc="2026-02-18T08:55:00Z"/>
  <w16cex:commentExtensible w16cex:durableId="72A5E480" w16cex:dateUtc="2026-02-17T20:33:00Z"/>
  <w16cex:commentExtensible w16cex:durableId="26B614E0" w16cex:dateUtc="2026-02-18T09:02:00Z"/>
  <w16cex:commentExtensible w16cex:durableId="0AE7BF3C" w16cex:dateUtc="2026-02-19T09:20:00Z"/>
  <w16cex:commentExtensible w16cex:durableId="1844B709" w16cex:dateUtc="2026-02-19T09:21:00Z"/>
  <w16cex:commentExtensible w16cex:durableId="7EEC73EB" w16cex:dateUtc="2026-02-18T14:04:00Z"/>
  <w16cex:commentExtensible w16cex:durableId="44B45566" w16cex:dateUtc="2026-02-18T09:33:00Z"/>
  <w16cex:commentExtensible w16cex:durableId="164AB7C7" w16cex:dateUtc="2026-02-19T09:30:00Z"/>
  <w16cex:commentExtensible w16cex:durableId="6DC38EFE" w16cex:dateUtc="2026-02-19T09:30:00Z"/>
  <w16cex:commentExtensible w16cex:durableId="79E80F12" w16cex:dateUtc="2026-02-17T21:00:00Z"/>
  <w16cex:commentExtensible w16cex:durableId="5C248CB0" w16cex:dateUtc="2026-02-19T09:24:00Z"/>
  <w16cex:commentExtensible w16cex:durableId="3BAD649B" w16cex:dateUtc="2026-02-18T09:03:00Z"/>
  <w16cex:commentExtensible w16cex:durableId="50DA8BF5" w16cex:dateUtc="2026-02-18T09:04:00Z"/>
  <w16cex:commentExtensible w16cex:durableId="75B5961B" w16cex:dateUtc="2026-02-18T09:07:00Z"/>
  <w16cex:commentExtensible w16cex:durableId="3D2A7417" w16cex:dateUtc="2026-02-19T09:34:00Z"/>
  <w16cex:commentExtensible w16cex:durableId="013460CB" w16cex:dateUtc="2026-02-17T20:23:00Z"/>
  <w16cex:commentExtensible w16cex:durableId="6C225EA8" w16cex:dateUtc="2026-02-17T20:36:00Z"/>
  <w16cex:commentExtensible w16cex:durableId="7ADDD88B" w16cex:dateUtc="2026-02-18T09:05:00Z"/>
  <w16cex:commentExtensible w16cex:durableId="169B8476" w16cex:dateUtc="2026-02-18T14:02:00Z"/>
  <w16cex:commentExtensible w16cex:durableId="591160DD" w16cex:dateUtc="2026-02-17T20:36:00Z"/>
  <w16cex:commentExtensible w16cex:durableId="2A42E4EC" w16cex:dateUtc="2026-02-18T15:43:00Z"/>
  <w16cex:commentExtensible w16cex:durableId="1D3010BE" w16cex:dateUtc="2026-02-18T15:44:00Z"/>
  <w16cex:commentExtensible w16cex:durableId="70C8AC27" w16cex:dateUtc="2026-02-18T14:02:00Z"/>
  <w16cex:commentExtensible w16cex:durableId="01549FC8" w16cex:dateUtc="2026-02-18T14:02:00Z"/>
  <w16cex:commentExtensible w16cex:durableId="66BD6682" w16cex:dateUtc="2026-02-17T20:38:00Z"/>
  <w16cex:commentExtensible w16cex:durableId="77CE236B" w16cex:dateUtc="2026-02-18T15:44:00Z"/>
  <w16cex:commentExtensible w16cex:durableId="12CC93E5" w16cex:dateUtc="2026-02-18T15:47:00Z"/>
  <w16cex:commentExtensible w16cex:durableId="37EE0072" w16cex:dateUtc="2026-02-18T14:01:00Z"/>
  <w16cex:commentExtensible w16cex:durableId="21DB1E53" w16cex:dateUtc="2026-02-17T20:39:00Z"/>
  <w16cex:commentExtensible w16cex:durableId="4F21D926" w16cex:dateUtc="2026-02-17T20:40:00Z"/>
  <w16cex:commentExtensible w16cex:durableId="0DC0603E" w16cex:dateUtc="2026-02-18T15:47:00Z"/>
  <w16cex:commentExtensible w16cex:durableId="517BA920" w16cex:dateUtc="2026-02-18T14:01:00Z"/>
  <w16cex:commentExtensible w16cex:durableId="58A9B9C1" w16cex:dateUtc="2026-02-17T20:42:00Z"/>
  <w16cex:commentExtensible w16cex:durableId="412573D1" w16cex:dateUtc="2026-02-18T07:22:00Z"/>
  <w16cex:commentExtensible w16cex:durableId="4159082C" w16cex:dateUtc="2026-02-18T15:49:00Z"/>
  <w16cex:commentExtensible w16cex:durableId="69BF3C0F" w16cex:dateUtc="2026-02-19T09:41:00Z"/>
  <w16cex:commentExtensible w16cex:durableId="6809D291" w16cex:dateUtc="2026-02-18T15:49:00Z"/>
  <w16cex:commentExtensible w16cex:durableId="63730A2A" w16cex:dateUtc="2026-02-18T09:16:00Z"/>
  <w16cex:commentExtensible w16cex:durableId="64DB7624" w16cex:dateUtc="2026-02-18T14:05:00Z"/>
  <w16cex:commentExtensible w16cex:durableId="5C80AAA4" w16cex:dateUtc="2026-02-18T14:05:00Z"/>
  <w16cex:commentExtensible w16cex:durableId="0AED9A10" w16cex:dateUtc="2026-02-18T09:17:00Z"/>
  <w16cex:commentExtensible w16cex:durableId="462003B1" w16cex:dateUtc="2026-02-18T09:17:00Z"/>
  <w16cex:commentExtensible w16cex:durableId="0F1AE9B7" w16cex:dateUtc="2026-02-19T09:38:00Z"/>
  <w16cex:commentExtensible w16cex:durableId="418F0F89" w16cex:dateUtc="2026-02-19T09:44:00Z"/>
  <w16cex:commentExtensible w16cex:durableId="65B1235C" w16cex:dateUtc="2026-02-19T10:02:00Z"/>
  <w16cex:commentExtensible w16cex:durableId="28574770" w16cex:dateUtc="2026-02-18T09:34:00Z"/>
  <w16cex:commentExtensible w16cex:durableId="1AFF5622" w16cex:dateUtc="2026-02-17T20:55:00Z"/>
  <w16cex:commentExtensible w16cex:durableId="420A9F53" w16cex:dateUtc="2026-02-19T09:46:00Z"/>
  <w16cex:commentExtensible w16cex:durableId="6666120D" w16cex:dateUtc="2026-02-17T20:25:00Z"/>
  <w16cex:commentExtensible w16cex:durableId="6E63862F" w16cex:dateUtc="2026-02-17T21:02:00Z"/>
  <w16cex:commentExtensible w16cex:durableId="0ABE75D8" w16cex:dateUtc="2026-02-17T20:55:00Z"/>
  <w16cex:commentExtensible w16cex:durableId="7EA3A657" w16cex:dateUtc="2026-02-18T15:51:00Z"/>
  <w16cex:commentExtensible w16cex:durableId="265EC8EB" w16cex:dateUtc="2026-02-18T15:51:00Z"/>
  <w16cex:commentExtensible w16cex:durableId="2226CB20" w16cex:dateUtc="2026-02-18T15:51:00Z"/>
  <w16cex:commentExtensible w16cex:durableId="45750B64" w16cex:dateUtc="2026-02-17T20:44:00Z"/>
  <w16cex:commentExtensible w16cex:durableId="70136436" w16cex:dateUtc="2026-02-17T20:43:00Z"/>
  <w16cex:commentExtensible w16cex:durableId="5634142E" w16cex:dateUtc="2026-02-17T20:44:00Z"/>
  <w16cex:commentExtensible w16cex:durableId="01D90270" w16cex:dateUtc="2026-02-17T20:45:00Z"/>
  <w16cex:commentExtensible w16cex:durableId="73A399FD" w16cex:dateUtc="2026-02-18T09:21:00Z"/>
  <w16cex:commentExtensible w16cex:durableId="4F01555F" w16cex:dateUtc="2026-02-18T14:00:00Z"/>
  <w16cex:commentExtensible w16cex:durableId="06B9490F" w16cex:dateUtc="2026-02-18T14:06:00Z"/>
  <w16cex:commentExtensible w16cex:durableId="1BA66565" w16cex:dateUtc="2026-02-18T09: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51029E" w16cid:durableId="5871EC88"/>
  <w16cid:commentId w16cid:paraId="126868E6" w16cid:durableId="647BE8B5"/>
  <w16cid:commentId w16cid:paraId="510FF7AF" w16cid:durableId="0851C1B3"/>
  <w16cid:commentId w16cid:paraId="0A4C7B65" w16cid:durableId="5DB8FAA6"/>
  <w16cid:commentId w16cid:paraId="597D2A9D" w16cid:durableId="36C4BAD3"/>
  <w16cid:commentId w16cid:paraId="70F3560F" w16cid:durableId="4F1B4556"/>
  <w16cid:commentId w16cid:paraId="71940F2F" w16cid:durableId="79AC09D0"/>
  <w16cid:commentId w16cid:paraId="659C45F3" w16cid:durableId="13DA616A"/>
  <w16cid:commentId w16cid:paraId="02C975A1" w16cid:durableId="0BFDEB99"/>
  <w16cid:commentId w16cid:paraId="08B035F4" w16cid:durableId="10F422DC"/>
  <w16cid:commentId w16cid:paraId="709559E3" w16cid:durableId="712A4C97"/>
  <w16cid:commentId w16cid:paraId="64F84600" w16cid:durableId="04784F90"/>
  <w16cid:commentId w16cid:paraId="176CB374" w16cid:durableId="50A6F79C"/>
  <w16cid:commentId w16cid:paraId="26CE7496" w16cid:durableId="61163067"/>
  <w16cid:commentId w16cid:paraId="16DEDDFD" w16cid:durableId="185EBB5A"/>
  <w16cid:commentId w16cid:paraId="79510149" w16cid:durableId="14CFBBB2"/>
  <w16cid:commentId w16cid:paraId="1CCCBB82" w16cid:durableId="5E7FBA26"/>
  <w16cid:commentId w16cid:paraId="131F608D" w16cid:durableId="7E7F9F09"/>
  <w16cid:commentId w16cid:paraId="63382947" w16cid:durableId="664BDD8F"/>
  <w16cid:commentId w16cid:paraId="7020897D" w16cid:durableId="50601721"/>
  <w16cid:commentId w16cid:paraId="237A1AB6" w16cid:durableId="11B29928"/>
  <w16cid:commentId w16cid:paraId="007B835F" w16cid:durableId="72A5E480"/>
  <w16cid:commentId w16cid:paraId="132B92D9" w16cid:durableId="26B614E0"/>
  <w16cid:commentId w16cid:paraId="17D44C4A" w16cid:durableId="0AE7BF3C"/>
  <w16cid:commentId w16cid:paraId="146D8808" w16cid:durableId="1844B709"/>
  <w16cid:commentId w16cid:paraId="2F869CDB" w16cid:durableId="7EEC73EB"/>
  <w16cid:commentId w16cid:paraId="18A80BB7" w16cid:durableId="44B45566"/>
  <w16cid:commentId w16cid:paraId="1B1FD278" w16cid:durableId="164AB7C7"/>
  <w16cid:commentId w16cid:paraId="3E072727" w16cid:durableId="6DC38EFE"/>
  <w16cid:commentId w16cid:paraId="5531A4CC" w16cid:durableId="79E80F12"/>
  <w16cid:commentId w16cid:paraId="4035A895" w16cid:durableId="5C248CB0"/>
  <w16cid:commentId w16cid:paraId="03D04359" w16cid:durableId="3BAD649B"/>
  <w16cid:commentId w16cid:paraId="5964196A" w16cid:durableId="50DA8BF5"/>
  <w16cid:commentId w16cid:paraId="12ABBBF7" w16cid:durableId="75B5961B"/>
  <w16cid:commentId w16cid:paraId="4BA61B24" w16cid:durableId="3D2A7417"/>
  <w16cid:commentId w16cid:paraId="7E685D16" w16cid:durableId="013460CB"/>
  <w16cid:commentId w16cid:paraId="205E6B01" w16cid:durableId="6C225EA8"/>
  <w16cid:commentId w16cid:paraId="2712A8FA" w16cid:durableId="7ADDD88B"/>
  <w16cid:commentId w16cid:paraId="3B28FDA6" w16cid:durableId="169B8476"/>
  <w16cid:commentId w16cid:paraId="13A93C8C" w16cid:durableId="591160DD"/>
  <w16cid:commentId w16cid:paraId="1EE482D1" w16cid:durableId="2A42E4EC"/>
  <w16cid:commentId w16cid:paraId="4A299D35" w16cid:durableId="1D3010BE"/>
  <w16cid:commentId w16cid:paraId="67F46E64" w16cid:durableId="70C8AC27"/>
  <w16cid:commentId w16cid:paraId="35A561C9" w16cid:durableId="6CC1DA70"/>
  <w16cid:commentId w16cid:paraId="17586BE3" w16cid:durableId="07A3698F"/>
  <w16cid:commentId w16cid:paraId="6190FEF4" w16cid:durableId="01549FC8"/>
  <w16cid:commentId w16cid:paraId="3B300FB0" w16cid:durableId="66BD6682"/>
  <w16cid:commentId w16cid:paraId="50F019A3" w16cid:durableId="77CE236B"/>
  <w16cid:commentId w16cid:paraId="46BB845B" w16cid:durableId="12CC93E5"/>
  <w16cid:commentId w16cid:paraId="17EC0843" w16cid:durableId="37EE0072"/>
  <w16cid:commentId w16cid:paraId="13B3B23B" w16cid:durableId="21DB1E53"/>
  <w16cid:commentId w16cid:paraId="04C95D8B" w16cid:durableId="4F21D926"/>
  <w16cid:commentId w16cid:paraId="6BB1DA03" w16cid:durableId="0DC0603E"/>
  <w16cid:commentId w16cid:paraId="35FF31A7" w16cid:durableId="517BA920"/>
  <w16cid:commentId w16cid:paraId="4F68245A" w16cid:durableId="58A9B9C1"/>
  <w16cid:commentId w16cid:paraId="6E515571" w16cid:durableId="412573D1"/>
  <w16cid:commentId w16cid:paraId="7CFFCFD8" w16cid:durableId="4159082C"/>
  <w16cid:commentId w16cid:paraId="08390A2A" w16cid:durableId="69BF3C0F"/>
  <w16cid:commentId w16cid:paraId="27F61819" w16cid:durableId="6809D291"/>
  <w16cid:commentId w16cid:paraId="39D2E467" w16cid:durableId="63730A2A"/>
  <w16cid:commentId w16cid:paraId="1A985E50" w16cid:durableId="64DB7624"/>
  <w16cid:commentId w16cid:paraId="7650AF85" w16cid:durableId="5C80AAA4"/>
  <w16cid:commentId w16cid:paraId="0CD984E5" w16cid:durableId="0AED9A10"/>
  <w16cid:commentId w16cid:paraId="24B15BD3" w16cid:durableId="462003B1"/>
  <w16cid:commentId w16cid:paraId="7AA7BADB" w16cid:durableId="0F1AE9B7"/>
  <w16cid:commentId w16cid:paraId="7EF4FB7D" w16cid:durableId="418F0F89"/>
  <w16cid:commentId w16cid:paraId="6EAAB722" w16cid:durableId="65B1235C"/>
  <w16cid:commentId w16cid:paraId="35131E2F" w16cid:durableId="28574770"/>
  <w16cid:commentId w16cid:paraId="1D6CFECD" w16cid:durableId="1AFF5622"/>
  <w16cid:commentId w16cid:paraId="57F63A0E" w16cid:durableId="420A9F53"/>
  <w16cid:commentId w16cid:paraId="3AEAF557" w16cid:durableId="6666120D"/>
  <w16cid:commentId w16cid:paraId="0604254A" w16cid:durableId="6E63862F"/>
  <w16cid:commentId w16cid:paraId="07FE7768" w16cid:durableId="0ABE75D8"/>
  <w16cid:commentId w16cid:paraId="680B29E6" w16cid:durableId="7EA3A657"/>
  <w16cid:commentId w16cid:paraId="38242719" w16cid:durableId="265EC8EB"/>
  <w16cid:commentId w16cid:paraId="1FBF9415" w16cid:durableId="2226CB20"/>
  <w16cid:commentId w16cid:paraId="4AD7572D" w16cid:durableId="45750B64"/>
  <w16cid:commentId w16cid:paraId="1EACBC41" w16cid:durableId="70136436"/>
  <w16cid:commentId w16cid:paraId="5398559E" w16cid:durableId="5634142E"/>
  <w16cid:commentId w16cid:paraId="1E3138E3" w16cid:durableId="01D90270"/>
  <w16cid:commentId w16cid:paraId="56BEBE5D" w16cid:durableId="73A399FD"/>
  <w16cid:commentId w16cid:paraId="517522F8" w16cid:durableId="4F01555F"/>
  <w16cid:commentId w16cid:paraId="5FAB40F8" w16cid:durableId="06B9490F"/>
  <w16cid:commentId w16cid:paraId="34C008D2" w16cid:durableId="1BA665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4C099" w14:textId="77777777" w:rsidR="002F52A3" w:rsidRDefault="002F52A3" w:rsidP="00F21EBC">
      <w:r>
        <w:separator/>
      </w:r>
    </w:p>
  </w:endnote>
  <w:endnote w:type="continuationSeparator" w:id="0">
    <w:p w14:paraId="41558C6C" w14:textId="77777777" w:rsidR="002F52A3" w:rsidRDefault="002F52A3" w:rsidP="00F21EBC">
      <w:r>
        <w:continuationSeparator/>
      </w:r>
    </w:p>
  </w:endnote>
  <w:endnote w:type="continuationNotice" w:id="1">
    <w:p w14:paraId="0EBDD253" w14:textId="77777777" w:rsidR="00DF6268" w:rsidRDefault="00DF626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undesSans Regular">
    <w:altName w:val="Calibri"/>
    <w:panose1 w:val="00000000000000000000"/>
    <w:charset w:val="00"/>
    <w:family w:val="swiss"/>
    <w:notTrueType/>
    <w:pitch w:val="variable"/>
    <w:sig w:usb0="A00000BF" w:usb1="4000206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6F4DEE8C-67AB-49EC-9F61-2E325F8B7148}"/>
  </w:font>
  <w:font w:name="BundesSerif Office">
    <w:panose1 w:val="02050002050300000203"/>
    <w:charset w:val="00"/>
    <w:family w:val="roman"/>
    <w:pitch w:val="variable"/>
    <w:sig w:usb0="A00000BF" w:usb1="4000206B" w:usb2="00000000" w:usb3="00000000" w:csb0="00000093" w:csb1="00000000"/>
    <w:embedRegular r:id="rId2" w:fontKey="{6B0C6B9A-F265-4671-87C7-14D2D22ADD35}"/>
    <w:embedBold r:id="rId3" w:fontKey="{6A99CB57-6ADB-4595-9CDA-9C762A241CF2}"/>
    <w:embedItalic r:id="rId4" w:fontKey="{A4CFDC86-6C02-4E42-B8A8-D087DFE72FD6}"/>
  </w:font>
  <w:font w:name="MS Gothic">
    <w:altName w:val="ＭＳ ゴシック"/>
    <w:panose1 w:val="020B0609070205080204"/>
    <w:charset w:val="80"/>
    <w:family w:val="modern"/>
    <w:pitch w:val="fixed"/>
    <w:sig w:usb0="E00002FF" w:usb1="6AC7FDFB" w:usb2="08000012" w:usb3="00000000" w:csb0="0002009F" w:csb1="00000000"/>
  </w:font>
  <w:font w:name="Times New Roman (Überschriften">
    <w:altName w:val="Times New Roman"/>
    <w:charset w:val="00"/>
    <w:family w:val="roman"/>
    <w:pitch w:val="default"/>
  </w:font>
  <w:font w:name="BundesSans Office">
    <w:panose1 w:val="020B0002030500000203"/>
    <w:charset w:val="00"/>
    <w:family w:val="swiss"/>
    <w:pitch w:val="variable"/>
    <w:sig w:usb0="A00000BF" w:usb1="4000206B" w:usb2="00000000" w:usb3="00000000" w:csb0="00000093" w:csb1="00000000"/>
    <w:embedRegular r:id="rId5" w:fontKey="{20BBA48E-49B2-44FB-B56A-F48AA742DAD1}"/>
    <w:embedBold r:id="rId6" w:fontKey="{203665E4-D9D0-47B5-B1B1-7A29D8373890}"/>
  </w:font>
  <w:font w:name="Tahoma">
    <w:panose1 w:val="020B0604030504040204"/>
    <w:charset w:val="00"/>
    <w:family w:val="swiss"/>
    <w:pitch w:val="variable"/>
    <w:sig w:usb0="E1002EFF" w:usb1="C000605B" w:usb2="00000029" w:usb3="00000000" w:csb0="000101FF" w:csb1="00000000"/>
    <w:embedRegular r:id="rId7" w:fontKey="{AD49DFE3-69D4-4C8B-A1C4-CDD4406484E8}"/>
  </w:font>
  <w:font w:name="Consolas">
    <w:panose1 w:val="020B0609020204030204"/>
    <w:charset w:val="00"/>
    <w:family w:val="modern"/>
    <w:pitch w:val="fixed"/>
    <w:sig w:usb0="E00006FF" w:usb1="0000FCFF" w:usb2="00000001" w:usb3="00000000" w:csb0="0000019F" w:csb1="00000000"/>
    <w:embedRegular r:id="rId8" w:fontKey="{FC89519C-3865-4A4A-B641-A8F2A063A281}"/>
  </w:font>
  <w:font w:name="BundesSans">
    <w:altName w:val="Calibri"/>
    <w:panose1 w:val="00000000000000000000"/>
    <w:charset w:val="00"/>
    <w:family w:val="swiss"/>
    <w:notTrueType/>
    <w:pitch w:val="variable"/>
    <w:sig w:usb0="A000003F" w:usb1="5000206B" w:usb2="00000000" w:usb3="00000000" w:csb0="00000093" w:csb1="00000000"/>
  </w:font>
  <w:font w:name="Cambria">
    <w:panose1 w:val="02040503050406030204"/>
    <w:charset w:val="00"/>
    <w:family w:val="roman"/>
    <w:pitch w:val="variable"/>
    <w:sig w:usb0="E00006FF" w:usb1="420024FF" w:usb2="02000000" w:usb3="00000000" w:csb0="0000019F" w:csb1="00000000"/>
    <w:embedRegular r:id="rId9" w:fontKey="{4D26334E-FB88-41EA-A293-BDDCD0407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AE68" w14:textId="607E5202" w:rsidR="00E26284" w:rsidRDefault="00E26284" w:rsidP="0093454F">
    <w:pPr>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D9406A">
      <w:rPr>
        <w:rStyle w:val="Seitenzahl"/>
        <w:noProof/>
      </w:rPr>
      <w:t>8</w:t>
    </w:r>
    <w:r>
      <w:rPr>
        <w:rStyle w:val="Seitenzahl"/>
      </w:rPr>
      <w:fldChar w:fldCharType="end"/>
    </w:r>
  </w:p>
  <w:p w14:paraId="1BC8B3DC" w14:textId="77777777" w:rsidR="00E26284" w:rsidRDefault="00E2628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90F0" w14:textId="77777777" w:rsidR="00AE204A" w:rsidRPr="0093454F" w:rsidRDefault="00AE204A" w:rsidP="00DE4660">
    <w:pPr>
      <w:framePr w:w="11907" w:h="567" w:wrap="around" w:vAnchor="page" w:hAnchor="page" w:x="18" w:y="15979" w:anchorLock="1"/>
      <w:jc w:val="center"/>
      <w:rPr>
        <w:b/>
        <w:sz w:val="16"/>
        <w:szCs w:val="16"/>
      </w:rPr>
    </w:pPr>
    <w:r w:rsidRPr="00E0002D">
      <w:rPr>
        <w:rStyle w:val="Seitenzahl"/>
        <w:b/>
        <w:sz w:val="16"/>
        <w:szCs w:val="16"/>
      </w:rPr>
      <w:fldChar w:fldCharType="begin"/>
    </w:r>
    <w:r>
      <w:rPr>
        <w:rStyle w:val="Seitenzahl"/>
        <w:b/>
        <w:sz w:val="16"/>
        <w:szCs w:val="16"/>
      </w:rPr>
      <w:instrText>PAGE</w:instrText>
    </w:r>
    <w:r w:rsidRPr="00E0002D">
      <w:rPr>
        <w:rStyle w:val="Seitenzahl"/>
        <w:b/>
        <w:sz w:val="16"/>
        <w:szCs w:val="16"/>
      </w:rPr>
      <w:instrText xml:space="preserve">  </w:instrText>
    </w:r>
    <w:r w:rsidRPr="00E0002D">
      <w:rPr>
        <w:rStyle w:val="Seitenzahl"/>
        <w:b/>
        <w:sz w:val="16"/>
        <w:szCs w:val="16"/>
      </w:rPr>
      <w:fldChar w:fldCharType="separate"/>
    </w:r>
    <w:r>
      <w:rPr>
        <w:rStyle w:val="Seitenzahl"/>
        <w:b/>
        <w:sz w:val="16"/>
        <w:szCs w:val="16"/>
      </w:rPr>
      <w:t>1</w:t>
    </w:r>
    <w:r w:rsidRPr="00E0002D">
      <w:rPr>
        <w:rStyle w:val="Seitenzahl"/>
        <w:b/>
        <w:sz w:val="16"/>
        <w:szCs w:val="16"/>
      </w:rPr>
      <w:fldChar w:fldCharType="end"/>
    </w:r>
  </w:p>
  <w:p w14:paraId="0B2D364F" w14:textId="77777777" w:rsidR="00E26284" w:rsidRPr="00892A2D" w:rsidRDefault="00E26284" w:rsidP="00892A2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0336" w14:textId="77777777" w:rsidR="00E26284" w:rsidRDefault="00E26284" w:rsidP="0093454F">
    <w:pPr>
      <w:tabs>
        <w:tab w:val="left" w:pos="1416"/>
        <w:tab w:val="center" w:pos="4535"/>
      </w:tabs>
    </w:pPr>
    <w:r>
      <w:tab/>
    </w:r>
    <w:r>
      <w:tab/>
    </w:r>
  </w:p>
  <w:p w14:paraId="6598E5EA" w14:textId="77777777" w:rsidR="00E26284" w:rsidRPr="00B6329F" w:rsidRDefault="00E26284" w:rsidP="0093454F">
    <w:pPr>
      <w:jc w:val="center"/>
      <w:rPr>
        <w:rFonts w:ascii="BundesSans" w:hAnsi="BundesSans"/>
        <w:b/>
        <w:sz w:val="16"/>
        <w:szCs w:val="16"/>
      </w:rPr>
    </w:pPr>
    <w:r w:rsidRPr="00B6329F">
      <w:rPr>
        <w:rStyle w:val="Seitenzahl"/>
        <w:rFonts w:ascii="BundesSans" w:hAnsi="BundesSans"/>
        <w:b/>
        <w:sz w:val="16"/>
        <w:szCs w:val="16"/>
      </w:rPr>
      <w:fldChar w:fldCharType="begin"/>
    </w:r>
    <w:r w:rsidRPr="00B6329F">
      <w:rPr>
        <w:rStyle w:val="Seitenzahl"/>
        <w:rFonts w:ascii="BundesSans" w:hAnsi="BundesSans"/>
        <w:b/>
        <w:sz w:val="16"/>
        <w:szCs w:val="16"/>
      </w:rPr>
      <w:instrText xml:space="preserve">PAGE  </w:instrText>
    </w:r>
    <w:r w:rsidRPr="00B6329F">
      <w:rPr>
        <w:rStyle w:val="Seitenzahl"/>
        <w:rFonts w:ascii="BundesSans" w:hAnsi="BundesSans"/>
        <w:b/>
        <w:sz w:val="16"/>
        <w:szCs w:val="16"/>
      </w:rPr>
      <w:fldChar w:fldCharType="separate"/>
    </w:r>
    <w:r w:rsidRPr="00B6329F">
      <w:rPr>
        <w:rStyle w:val="Seitenzahl"/>
        <w:rFonts w:ascii="BundesSans" w:hAnsi="BundesSans"/>
        <w:b/>
        <w:noProof/>
        <w:sz w:val="16"/>
        <w:szCs w:val="16"/>
      </w:rPr>
      <w:t>2</w:t>
    </w:r>
    <w:r w:rsidRPr="00B6329F">
      <w:rPr>
        <w:rStyle w:val="Seitenzahl"/>
        <w:rFonts w:ascii="BundesSans" w:hAnsi="BundesSans"/>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D3F3A" w14:textId="77777777" w:rsidR="002F52A3" w:rsidRDefault="002F52A3" w:rsidP="00F21EBC">
      <w:r>
        <w:separator/>
      </w:r>
    </w:p>
  </w:footnote>
  <w:footnote w:type="continuationSeparator" w:id="0">
    <w:p w14:paraId="44396F2E" w14:textId="77777777" w:rsidR="002F52A3" w:rsidRDefault="002F52A3" w:rsidP="00F21EBC">
      <w:r>
        <w:continuationSeparator/>
      </w:r>
    </w:p>
  </w:footnote>
  <w:footnote w:type="continuationNotice" w:id="1">
    <w:p w14:paraId="614C8BF9" w14:textId="77777777" w:rsidR="00DF6268" w:rsidRDefault="00DF626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D9F" w14:textId="77777777" w:rsidR="00E26284" w:rsidRPr="00A31B2C" w:rsidRDefault="00E26284" w:rsidP="00A31B2C">
    <w:pP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7418E"/>
    <w:multiLevelType w:val="hybridMultilevel"/>
    <w:tmpl w:val="539C21B6"/>
    <w:lvl w:ilvl="0" w:tplc="880E0B58">
      <w:start w:val="1"/>
      <w:numFmt w:val="bullet"/>
      <w:lvlText w:val=""/>
      <w:lvlJc w:val="left"/>
      <w:pPr>
        <w:ind w:left="143" w:hanging="250"/>
      </w:pPr>
      <w:rPr>
        <w:rFonts w:ascii="Symbol" w:hAnsi="Symbol" w:hint="default"/>
        <w:color w:val="0075BD"/>
        <w:sz w:val="21"/>
      </w:rPr>
    </w:lvl>
    <w:lvl w:ilvl="1" w:tplc="04070003" w:tentative="1">
      <w:start w:val="1"/>
      <w:numFmt w:val="bullet"/>
      <w:lvlText w:val="o"/>
      <w:lvlJc w:val="left"/>
      <w:pPr>
        <w:ind w:left="639" w:hanging="360"/>
      </w:pPr>
      <w:rPr>
        <w:rFonts w:ascii="Courier New" w:hAnsi="Courier New" w:cs="Courier New" w:hint="default"/>
      </w:rPr>
    </w:lvl>
    <w:lvl w:ilvl="2" w:tplc="04070005" w:tentative="1">
      <w:start w:val="1"/>
      <w:numFmt w:val="bullet"/>
      <w:lvlText w:val=""/>
      <w:lvlJc w:val="left"/>
      <w:pPr>
        <w:ind w:left="1359" w:hanging="360"/>
      </w:pPr>
      <w:rPr>
        <w:rFonts w:ascii="Wingdings" w:hAnsi="Wingdings" w:hint="default"/>
      </w:rPr>
    </w:lvl>
    <w:lvl w:ilvl="3" w:tplc="04070001" w:tentative="1">
      <w:start w:val="1"/>
      <w:numFmt w:val="bullet"/>
      <w:lvlText w:val=""/>
      <w:lvlJc w:val="left"/>
      <w:pPr>
        <w:ind w:left="2079" w:hanging="360"/>
      </w:pPr>
      <w:rPr>
        <w:rFonts w:ascii="Symbol" w:hAnsi="Symbol" w:hint="default"/>
      </w:rPr>
    </w:lvl>
    <w:lvl w:ilvl="4" w:tplc="04070003" w:tentative="1">
      <w:start w:val="1"/>
      <w:numFmt w:val="bullet"/>
      <w:lvlText w:val="o"/>
      <w:lvlJc w:val="left"/>
      <w:pPr>
        <w:ind w:left="2799" w:hanging="360"/>
      </w:pPr>
      <w:rPr>
        <w:rFonts w:ascii="Courier New" w:hAnsi="Courier New" w:cs="Courier New" w:hint="default"/>
      </w:rPr>
    </w:lvl>
    <w:lvl w:ilvl="5" w:tplc="04070005" w:tentative="1">
      <w:start w:val="1"/>
      <w:numFmt w:val="bullet"/>
      <w:lvlText w:val=""/>
      <w:lvlJc w:val="left"/>
      <w:pPr>
        <w:ind w:left="3519" w:hanging="360"/>
      </w:pPr>
      <w:rPr>
        <w:rFonts w:ascii="Wingdings" w:hAnsi="Wingdings" w:hint="default"/>
      </w:rPr>
    </w:lvl>
    <w:lvl w:ilvl="6" w:tplc="04070001" w:tentative="1">
      <w:start w:val="1"/>
      <w:numFmt w:val="bullet"/>
      <w:lvlText w:val=""/>
      <w:lvlJc w:val="left"/>
      <w:pPr>
        <w:ind w:left="4239" w:hanging="360"/>
      </w:pPr>
      <w:rPr>
        <w:rFonts w:ascii="Symbol" w:hAnsi="Symbol" w:hint="default"/>
      </w:rPr>
    </w:lvl>
    <w:lvl w:ilvl="7" w:tplc="04070003" w:tentative="1">
      <w:start w:val="1"/>
      <w:numFmt w:val="bullet"/>
      <w:lvlText w:val="o"/>
      <w:lvlJc w:val="left"/>
      <w:pPr>
        <w:ind w:left="4959" w:hanging="360"/>
      </w:pPr>
      <w:rPr>
        <w:rFonts w:ascii="Courier New" w:hAnsi="Courier New" w:cs="Courier New" w:hint="default"/>
      </w:rPr>
    </w:lvl>
    <w:lvl w:ilvl="8" w:tplc="04070005" w:tentative="1">
      <w:start w:val="1"/>
      <w:numFmt w:val="bullet"/>
      <w:lvlText w:val=""/>
      <w:lvlJc w:val="left"/>
      <w:pPr>
        <w:ind w:left="5679" w:hanging="360"/>
      </w:pPr>
      <w:rPr>
        <w:rFonts w:ascii="Wingdings" w:hAnsi="Wingdings" w:hint="default"/>
      </w:rPr>
    </w:lvl>
  </w:abstractNum>
  <w:abstractNum w:abstractNumId="1" w15:restartNumberingAfterBreak="0">
    <w:nsid w:val="1F4255EC"/>
    <w:multiLevelType w:val="hybridMultilevel"/>
    <w:tmpl w:val="233E8C82"/>
    <w:lvl w:ilvl="0" w:tplc="94C4D008">
      <w:start w:val="1"/>
      <w:numFmt w:val="bullet"/>
      <w:lvlText w:val="-"/>
      <w:lvlJc w:val="left"/>
      <w:pPr>
        <w:ind w:left="2251" w:hanging="360"/>
      </w:pPr>
      <w:rPr>
        <w:rFonts w:ascii="BundesSans Regular" w:eastAsiaTheme="minorEastAsia" w:hAnsi="BundesSans Regular" w:cs="Arial" w:hint="default"/>
      </w:rPr>
    </w:lvl>
    <w:lvl w:ilvl="1" w:tplc="04070003" w:tentative="1">
      <w:start w:val="1"/>
      <w:numFmt w:val="bullet"/>
      <w:lvlText w:val="o"/>
      <w:lvlJc w:val="left"/>
      <w:pPr>
        <w:ind w:left="2971" w:hanging="360"/>
      </w:pPr>
      <w:rPr>
        <w:rFonts w:ascii="Courier New" w:hAnsi="Courier New" w:cs="Courier New" w:hint="default"/>
      </w:rPr>
    </w:lvl>
    <w:lvl w:ilvl="2" w:tplc="04070005" w:tentative="1">
      <w:start w:val="1"/>
      <w:numFmt w:val="bullet"/>
      <w:lvlText w:val=""/>
      <w:lvlJc w:val="left"/>
      <w:pPr>
        <w:ind w:left="3691" w:hanging="360"/>
      </w:pPr>
      <w:rPr>
        <w:rFonts w:ascii="Wingdings" w:hAnsi="Wingdings" w:hint="default"/>
      </w:rPr>
    </w:lvl>
    <w:lvl w:ilvl="3" w:tplc="04070001" w:tentative="1">
      <w:start w:val="1"/>
      <w:numFmt w:val="bullet"/>
      <w:lvlText w:val=""/>
      <w:lvlJc w:val="left"/>
      <w:pPr>
        <w:ind w:left="4411" w:hanging="360"/>
      </w:pPr>
      <w:rPr>
        <w:rFonts w:ascii="Symbol" w:hAnsi="Symbol" w:hint="default"/>
      </w:rPr>
    </w:lvl>
    <w:lvl w:ilvl="4" w:tplc="04070003" w:tentative="1">
      <w:start w:val="1"/>
      <w:numFmt w:val="bullet"/>
      <w:lvlText w:val="o"/>
      <w:lvlJc w:val="left"/>
      <w:pPr>
        <w:ind w:left="5131" w:hanging="360"/>
      </w:pPr>
      <w:rPr>
        <w:rFonts w:ascii="Courier New" w:hAnsi="Courier New" w:cs="Courier New" w:hint="default"/>
      </w:rPr>
    </w:lvl>
    <w:lvl w:ilvl="5" w:tplc="04070005" w:tentative="1">
      <w:start w:val="1"/>
      <w:numFmt w:val="bullet"/>
      <w:lvlText w:val=""/>
      <w:lvlJc w:val="left"/>
      <w:pPr>
        <w:ind w:left="5851" w:hanging="360"/>
      </w:pPr>
      <w:rPr>
        <w:rFonts w:ascii="Wingdings" w:hAnsi="Wingdings" w:hint="default"/>
      </w:rPr>
    </w:lvl>
    <w:lvl w:ilvl="6" w:tplc="04070001" w:tentative="1">
      <w:start w:val="1"/>
      <w:numFmt w:val="bullet"/>
      <w:lvlText w:val=""/>
      <w:lvlJc w:val="left"/>
      <w:pPr>
        <w:ind w:left="6571" w:hanging="360"/>
      </w:pPr>
      <w:rPr>
        <w:rFonts w:ascii="Symbol" w:hAnsi="Symbol" w:hint="default"/>
      </w:rPr>
    </w:lvl>
    <w:lvl w:ilvl="7" w:tplc="04070003" w:tentative="1">
      <w:start w:val="1"/>
      <w:numFmt w:val="bullet"/>
      <w:lvlText w:val="o"/>
      <w:lvlJc w:val="left"/>
      <w:pPr>
        <w:ind w:left="7291" w:hanging="360"/>
      </w:pPr>
      <w:rPr>
        <w:rFonts w:ascii="Courier New" w:hAnsi="Courier New" w:cs="Courier New" w:hint="default"/>
      </w:rPr>
    </w:lvl>
    <w:lvl w:ilvl="8" w:tplc="04070005" w:tentative="1">
      <w:start w:val="1"/>
      <w:numFmt w:val="bullet"/>
      <w:lvlText w:val=""/>
      <w:lvlJc w:val="left"/>
      <w:pPr>
        <w:ind w:left="8011" w:hanging="360"/>
      </w:pPr>
      <w:rPr>
        <w:rFonts w:ascii="Wingdings" w:hAnsi="Wingdings" w:hint="default"/>
      </w:rPr>
    </w:lvl>
  </w:abstractNum>
  <w:abstractNum w:abstractNumId="2" w15:restartNumberingAfterBreak="0">
    <w:nsid w:val="299B6A5A"/>
    <w:multiLevelType w:val="hybridMultilevel"/>
    <w:tmpl w:val="A24E1058"/>
    <w:lvl w:ilvl="0" w:tplc="880E0B58">
      <w:start w:val="1"/>
      <w:numFmt w:val="bullet"/>
      <w:lvlText w:val=""/>
      <w:lvlJc w:val="left"/>
      <w:pPr>
        <w:ind w:left="2251" w:hanging="360"/>
      </w:pPr>
      <w:rPr>
        <w:rFonts w:ascii="Symbol" w:hAnsi="Symbol" w:hint="default"/>
        <w:color w:val="0075BD"/>
        <w:sz w:val="21"/>
      </w:rPr>
    </w:lvl>
    <w:lvl w:ilvl="1" w:tplc="04070003" w:tentative="1">
      <w:start w:val="1"/>
      <w:numFmt w:val="bullet"/>
      <w:lvlText w:val="o"/>
      <w:lvlJc w:val="left"/>
      <w:pPr>
        <w:ind w:left="2971" w:hanging="360"/>
      </w:pPr>
      <w:rPr>
        <w:rFonts w:ascii="Courier New" w:hAnsi="Courier New" w:cs="Courier New" w:hint="default"/>
      </w:rPr>
    </w:lvl>
    <w:lvl w:ilvl="2" w:tplc="04070005" w:tentative="1">
      <w:start w:val="1"/>
      <w:numFmt w:val="bullet"/>
      <w:lvlText w:val=""/>
      <w:lvlJc w:val="left"/>
      <w:pPr>
        <w:ind w:left="3691" w:hanging="360"/>
      </w:pPr>
      <w:rPr>
        <w:rFonts w:ascii="Wingdings" w:hAnsi="Wingdings" w:hint="default"/>
      </w:rPr>
    </w:lvl>
    <w:lvl w:ilvl="3" w:tplc="04070001" w:tentative="1">
      <w:start w:val="1"/>
      <w:numFmt w:val="bullet"/>
      <w:lvlText w:val=""/>
      <w:lvlJc w:val="left"/>
      <w:pPr>
        <w:ind w:left="4411" w:hanging="360"/>
      </w:pPr>
      <w:rPr>
        <w:rFonts w:ascii="Symbol" w:hAnsi="Symbol" w:hint="default"/>
      </w:rPr>
    </w:lvl>
    <w:lvl w:ilvl="4" w:tplc="04070003" w:tentative="1">
      <w:start w:val="1"/>
      <w:numFmt w:val="bullet"/>
      <w:lvlText w:val="o"/>
      <w:lvlJc w:val="left"/>
      <w:pPr>
        <w:ind w:left="5131" w:hanging="360"/>
      </w:pPr>
      <w:rPr>
        <w:rFonts w:ascii="Courier New" w:hAnsi="Courier New" w:cs="Courier New" w:hint="default"/>
      </w:rPr>
    </w:lvl>
    <w:lvl w:ilvl="5" w:tplc="04070005" w:tentative="1">
      <w:start w:val="1"/>
      <w:numFmt w:val="bullet"/>
      <w:lvlText w:val=""/>
      <w:lvlJc w:val="left"/>
      <w:pPr>
        <w:ind w:left="5851" w:hanging="360"/>
      </w:pPr>
      <w:rPr>
        <w:rFonts w:ascii="Wingdings" w:hAnsi="Wingdings" w:hint="default"/>
      </w:rPr>
    </w:lvl>
    <w:lvl w:ilvl="6" w:tplc="04070001" w:tentative="1">
      <w:start w:val="1"/>
      <w:numFmt w:val="bullet"/>
      <w:lvlText w:val=""/>
      <w:lvlJc w:val="left"/>
      <w:pPr>
        <w:ind w:left="6571" w:hanging="360"/>
      </w:pPr>
      <w:rPr>
        <w:rFonts w:ascii="Symbol" w:hAnsi="Symbol" w:hint="default"/>
      </w:rPr>
    </w:lvl>
    <w:lvl w:ilvl="7" w:tplc="04070003" w:tentative="1">
      <w:start w:val="1"/>
      <w:numFmt w:val="bullet"/>
      <w:lvlText w:val="o"/>
      <w:lvlJc w:val="left"/>
      <w:pPr>
        <w:ind w:left="7291" w:hanging="360"/>
      </w:pPr>
      <w:rPr>
        <w:rFonts w:ascii="Courier New" w:hAnsi="Courier New" w:cs="Courier New" w:hint="default"/>
      </w:rPr>
    </w:lvl>
    <w:lvl w:ilvl="8" w:tplc="04070005" w:tentative="1">
      <w:start w:val="1"/>
      <w:numFmt w:val="bullet"/>
      <w:lvlText w:val=""/>
      <w:lvlJc w:val="left"/>
      <w:pPr>
        <w:ind w:left="8011" w:hanging="360"/>
      </w:pPr>
      <w:rPr>
        <w:rFonts w:ascii="Wingdings" w:hAnsi="Wingdings" w:hint="default"/>
      </w:rPr>
    </w:lvl>
  </w:abstractNum>
  <w:abstractNum w:abstractNumId="3" w15:restartNumberingAfterBreak="0">
    <w:nsid w:val="31164476"/>
    <w:multiLevelType w:val="hybridMultilevel"/>
    <w:tmpl w:val="2312B43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DF0009"/>
    <w:multiLevelType w:val="hybridMultilevel"/>
    <w:tmpl w:val="FC200574"/>
    <w:lvl w:ilvl="0" w:tplc="0407000F">
      <w:start w:val="1"/>
      <w:numFmt w:val="decimal"/>
      <w:lvlText w:val="%1."/>
      <w:lvlJc w:val="left"/>
      <w:pPr>
        <w:ind w:left="2251" w:hanging="360"/>
      </w:pPr>
      <w:rPr>
        <w:rFonts w:hint="default"/>
      </w:rPr>
    </w:lvl>
    <w:lvl w:ilvl="1" w:tplc="04070003" w:tentative="1">
      <w:start w:val="1"/>
      <w:numFmt w:val="bullet"/>
      <w:lvlText w:val="o"/>
      <w:lvlJc w:val="left"/>
      <w:pPr>
        <w:ind w:left="2971" w:hanging="360"/>
      </w:pPr>
      <w:rPr>
        <w:rFonts w:ascii="Courier New" w:hAnsi="Courier New" w:cs="Courier New" w:hint="default"/>
      </w:rPr>
    </w:lvl>
    <w:lvl w:ilvl="2" w:tplc="04070005" w:tentative="1">
      <w:start w:val="1"/>
      <w:numFmt w:val="bullet"/>
      <w:lvlText w:val=""/>
      <w:lvlJc w:val="left"/>
      <w:pPr>
        <w:ind w:left="3691" w:hanging="360"/>
      </w:pPr>
      <w:rPr>
        <w:rFonts w:ascii="Wingdings" w:hAnsi="Wingdings" w:hint="default"/>
      </w:rPr>
    </w:lvl>
    <w:lvl w:ilvl="3" w:tplc="04070001" w:tentative="1">
      <w:start w:val="1"/>
      <w:numFmt w:val="bullet"/>
      <w:lvlText w:val=""/>
      <w:lvlJc w:val="left"/>
      <w:pPr>
        <w:ind w:left="4411" w:hanging="360"/>
      </w:pPr>
      <w:rPr>
        <w:rFonts w:ascii="Symbol" w:hAnsi="Symbol" w:hint="default"/>
      </w:rPr>
    </w:lvl>
    <w:lvl w:ilvl="4" w:tplc="04070003" w:tentative="1">
      <w:start w:val="1"/>
      <w:numFmt w:val="bullet"/>
      <w:lvlText w:val="o"/>
      <w:lvlJc w:val="left"/>
      <w:pPr>
        <w:ind w:left="5131" w:hanging="360"/>
      </w:pPr>
      <w:rPr>
        <w:rFonts w:ascii="Courier New" w:hAnsi="Courier New" w:cs="Courier New" w:hint="default"/>
      </w:rPr>
    </w:lvl>
    <w:lvl w:ilvl="5" w:tplc="04070005" w:tentative="1">
      <w:start w:val="1"/>
      <w:numFmt w:val="bullet"/>
      <w:lvlText w:val=""/>
      <w:lvlJc w:val="left"/>
      <w:pPr>
        <w:ind w:left="5851" w:hanging="360"/>
      </w:pPr>
      <w:rPr>
        <w:rFonts w:ascii="Wingdings" w:hAnsi="Wingdings" w:hint="default"/>
      </w:rPr>
    </w:lvl>
    <w:lvl w:ilvl="6" w:tplc="04070001" w:tentative="1">
      <w:start w:val="1"/>
      <w:numFmt w:val="bullet"/>
      <w:lvlText w:val=""/>
      <w:lvlJc w:val="left"/>
      <w:pPr>
        <w:ind w:left="6571" w:hanging="360"/>
      </w:pPr>
      <w:rPr>
        <w:rFonts w:ascii="Symbol" w:hAnsi="Symbol" w:hint="default"/>
      </w:rPr>
    </w:lvl>
    <w:lvl w:ilvl="7" w:tplc="04070003" w:tentative="1">
      <w:start w:val="1"/>
      <w:numFmt w:val="bullet"/>
      <w:lvlText w:val="o"/>
      <w:lvlJc w:val="left"/>
      <w:pPr>
        <w:ind w:left="7291" w:hanging="360"/>
      </w:pPr>
      <w:rPr>
        <w:rFonts w:ascii="Courier New" w:hAnsi="Courier New" w:cs="Courier New" w:hint="default"/>
      </w:rPr>
    </w:lvl>
    <w:lvl w:ilvl="8" w:tplc="04070005" w:tentative="1">
      <w:start w:val="1"/>
      <w:numFmt w:val="bullet"/>
      <w:lvlText w:val=""/>
      <w:lvlJc w:val="left"/>
      <w:pPr>
        <w:ind w:left="8011" w:hanging="360"/>
      </w:pPr>
      <w:rPr>
        <w:rFonts w:ascii="Wingdings" w:hAnsi="Wingdings" w:hint="default"/>
      </w:rPr>
    </w:lvl>
  </w:abstractNum>
  <w:abstractNum w:abstractNumId="5" w15:restartNumberingAfterBreak="0">
    <w:nsid w:val="47666637"/>
    <w:multiLevelType w:val="hybridMultilevel"/>
    <w:tmpl w:val="5790863A"/>
    <w:lvl w:ilvl="0" w:tplc="04070001">
      <w:start w:val="1"/>
      <w:numFmt w:val="bullet"/>
      <w:lvlText w:val=""/>
      <w:lvlJc w:val="left"/>
      <w:pPr>
        <w:ind w:left="2251" w:hanging="360"/>
      </w:pPr>
      <w:rPr>
        <w:rFonts w:ascii="Symbol" w:hAnsi="Symbol" w:hint="default"/>
      </w:rPr>
    </w:lvl>
    <w:lvl w:ilvl="1" w:tplc="04070003" w:tentative="1">
      <w:start w:val="1"/>
      <w:numFmt w:val="bullet"/>
      <w:lvlText w:val="o"/>
      <w:lvlJc w:val="left"/>
      <w:pPr>
        <w:ind w:left="2971" w:hanging="360"/>
      </w:pPr>
      <w:rPr>
        <w:rFonts w:ascii="Courier New" w:hAnsi="Courier New" w:cs="Courier New" w:hint="default"/>
      </w:rPr>
    </w:lvl>
    <w:lvl w:ilvl="2" w:tplc="04070005" w:tentative="1">
      <w:start w:val="1"/>
      <w:numFmt w:val="bullet"/>
      <w:lvlText w:val=""/>
      <w:lvlJc w:val="left"/>
      <w:pPr>
        <w:ind w:left="3691" w:hanging="360"/>
      </w:pPr>
      <w:rPr>
        <w:rFonts w:ascii="Wingdings" w:hAnsi="Wingdings" w:hint="default"/>
      </w:rPr>
    </w:lvl>
    <w:lvl w:ilvl="3" w:tplc="04070001" w:tentative="1">
      <w:start w:val="1"/>
      <w:numFmt w:val="bullet"/>
      <w:lvlText w:val=""/>
      <w:lvlJc w:val="left"/>
      <w:pPr>
        <w:ind w:left="4411" w:hanging="360"/>
      </w:pPr>
      <w:rPr>
        <w:rFonts w:ascii="Symbol" w:hAnsi="Symbol" w:hint="default"/>
      </w:rPr>
    </w:lvl>
    <w:lvl w:ilvl="4" w:tplc="04070003" w:tentative="1">
      <w:start w:val="1"/>
      <w:numFmt w:val="bullet"/>
      <w:lvlText w:val="o"/>
      <w:lvlJc w:val="left"/>
      <w:pPr>
        <w:ind w:left="5131" w:hanging="360"/>
      </w:pPr>
      <w:rPr>
        <w:rFonts w:ascii="Courier New" w:hAnsi="Courier New" w:cs="Courier New" w:hint="default"/>
      </w:rPr>
    </w:lvl>
    <w:lvl w:ilvl="5" w:tplc="04070005" w:tentative="1">
      <w:start w:val="1"/>
      <w:numFmt w:val="bullet"/>
      <w:lvlText w:val=""/>
      <w:lvlJc w:val="left"/>
      <w:pPr>
        <w:ind w:left="5851" w:hanging="360"/>
      </w:pPr>
      <w:rPr>
        <w:rFonts w:ascii="Wingdings" w:hAnsi="Wingdings" w:hint="default"/>
      </w:rPr>
    </w:lvl>
    <w:lvl w:ilvl="6" w:tplc="04070001" w:tentative="1">
      <w:start w:val="1"/>
      <w:numFmt w:val="bullet"/>
      <w:lvlText w:val=""/>
      <w:lvlJc w:val="left"/>
      <w:pPr>
        <w:ind w:left="6571" w:hanging="360"/>
      </w:pPr>
      <w:rPr>
        <w:rFonts w:ascii="Symbol" w:hAnsi="Symbol" w:hint="default"/>
      </w:rPr>
    </w:lvl>
    <w:lvl w:ilvl="7" w:tplc="04070003" w:tentative="1">
      <w:start w:val="1"/>
      <w:numFmt w:val="bullet"/>
      <w:lvlText w:val="o"/>
      <w:lvlJc w:val="left"/>
      <w:pPr>
        <w:ind w:left="7291" w:hanging="360"/>
      </w:pPr>
      <w:rPr>
        <w:rFonts w:ascii="Courier New" w:hAnsi="Courier New" w:cs="Courier New" w:hint="default"/>
      </w:rPr>
    </w:lvl>
    <w:lvl w:ilvl="8" w:tplc="04070005" w:tentative="1">
      <w:start w:val="1"/>
      <w:numFmt w:val="bullet"/>
      <w:lvlText w:val=""/>
      <w:lvlJc w:val="left"/>
      <w:pPr>
        <w:ind w:left="8011" w:hanging="360"/>
      </w:pPr>
      <w:rPr>
        <w:rFonts w:ascii="Wingdings" w:hAnsi="Wingdings" w:hint="default"/>
      </w:rPr>
    </w:lvl>
  </w:abstractNum>
  <w:abstractNum w:abstractNumId="6" w15:restartNumberingAfterBreak="0">
    <w:nsid w:val="52BF3127"/>
    <w:multiLevelType w:val="hybridMultilevel"/>
    <w:tmpl w:val="D46025F8"/>
    <w:lvl w:ilvl="0" w:tplc="1ABABB06">
      <w:start w:val="1"/>
      <w:numFmt w:val="bullet"/>
      <w:lvlText w:val=""/>
      <w:lvlJc w:val="left"/>
      <w:pPr>
        <w:ind w:left="717" w:hanging="360"/>
      </w:pPr>
      <w:rPr>
        <w:rFonts w:ascii="Symbol" w:hAnsi="Symbol" w:hint="default"/>
        <w:color w:val="0075BD"/>
        <w:sz w:val="28"/>
      </w:rPr>
    </w:lvl>
    <w:lvl w:ilvl="1" w:tplc="04070003" w:tentative="1">
      <w:start w:val="1"/>
      <w:numFmt w:val="bullet"/>
      <w:lvlText w:val="o"/>
      <w:lvlJc w:val="left"/>
      <w:pPr>
        <w:ind w:left="1460" w:hanging="360"/>
      </w:pPr>
      <w:rPr>
        <w:rFonts w:ascii="Courier New" w:hAnsi="Courier New" w:cs="Courier New" w:hint="default"/>
      </w:rPr>
    </w:lvl>
    <w:lvl w:ilvl="2" w:tplc="04070005" w:tentative="1">
      <w:start w:val="1"/>
      <w:numFmt w:val="bullet"/>
      <w:lvlText w:val=""/>
      <w:lvlJc w:val="left"/>
      <w:pPr>
        <w:ind w:left="2180" w:hanging="360"/>
      </w:pPr>
      <w:rPr>
        <w:rFonts w:ascii="Wingdings" w:hAnsi="Wingdings" w:hint="default"/>
      </w:rPr>
    </w:lvl>
    <w:lvl w:ilvl="3" w:tplc="04070001" w:tentative="1">
      <w:start w:val="1"/>
      <w:numFmt w:val="bullet"/>
      <w:lvlText w:val=""/>
      <w:lvlJc w:val="left"/>
      <w:pPr>
        <w:ind w:left="2900" w:hanging="360"/>
      </w:pPr>
      <w:rPr>
        <w:rFonts w:ascii="Symbol" w:hAnsi="Symbol" w:hint="default"/>
      </w:rPr>
    </w:lvl>
    <w:lvl w:ilvl="4" w:tplc="04070003" w:tentative="1">
      <w:start w:val="1"/>
      <w:numFmt w:val="bullet"/>
      <w:lvlText w:val="o"/>
      <w:lvlJc w:val="left"/>
      <w:pPr>
        <w:ind w:left="3620" w:hanging="360"/>
      </w:pPr>
      <w:rPr>
        <w:rFonts w:ascii="Courier New" w:hAnsi="Courier New" w:cs="Courier New" w:hint="default"/>
      </w:rPr>
    </w:lvl>
    <w:lvl w:ilvl="5" w:tplc="04070005" w:tentative="1">
      <w:start w:val="1"/>
      <w:numFmt w:val="bullet"/>
      <w:lvlText w:val=""/>
      <w:lvlJc w:val="left"/>
      <w:pPr>
        <w:ind w:left="4340" w:hanging="360"/>
      </w:pPr>
      <w:rPr>
        <w:rFonts w:ascii="Wingdings" w:hAnsi="Wingdings" w:hint="default"/>
      </w:rPr>
    </w:lvl>
    <w:lvl w:ilvl="6" w:tplc="04070001" w:tentative="1">
      <w:start w:val="1"/>
      <w:numFmt w:val="bullet"/>
      <w:lvlText w:val=""/>
      <w:lvlJc w:val="left"/>
      <w:pPr>
        <w:ind w:left="5060" w:hanging="360"/>
      </w:pPr>
      <w:rPr>
        <w:rFonts w:ascii="Symbol" w:hAnsi="Symbol" w:hint="default"/>
      </w:rPr>
    </w:lvl>
    <w:lvl w:ilvl="7" w:tplc="04070003" w:tentative="1">
      <w:start w:val="1"/>
      <w:numFmt w:val="bullet"/>
      <w:lvlText w:val="o"/>
      <w:lvlJc w:val="left"/>
      <w:pPr>
        <w:ind w:left="5780" w:hanging="360"/>
      </w:pPr>
      <w:rPr>
        <w:rFonts w:ascii="Courier New" w:hAnsi="Courier New" w:cs="Courier New" w:hint="default"/>
      </w:rPr>
    </w:lvl>
    <w:lvl w:ilvl="8" w:tplc="04070005" w:tentative="1">
      <w:start w:val="1"/>
      <w:numFmt w:val="bullet"/>
      <w:lvlText w:val=""/>
      <w:lvlJc w:val="left"/>
      <w:pPr>
        <w:ind w:left="6500" w:hanging="360"/>
      </w:pPr>
      <w:rPr>
        <w:rFonts w:ascii="Wingdings" w:hAnsi="Wingdings" w:hint="default"/>
      </w:rPr>
    </w:lvl>
  </w:abstractNum>
  <w:abstractNum w:abstractNumId="7" w15:restartNumberingAfterBreak="0">
    <w:nsid w:val="53703F62"/>
    <w:multiLevelType w:val="hybridMultilevel"/>
    <w:tmpl w:val="B422F5A0"/>
    <w:lvl w:ilvl="0" w:tplc="93F24D2E">
      <w:start w:val="1"/>
      <w:numFmt w:val="bullet"/>
      <w:pStyle w:val="Listenfortsetzung"/>
      <w:lvlText w:val=""/>
      <w:lvlJc w:val="left"/>
      <w:pPr>
        <w:ind w:left="2177" w:hanging="249"/>
      </w:pPr>
      <w:rPr>
        <w:rFonts w:ascii="Symbol" w:hAnsi="Symbol" w:hint="default"/>
        <w:color w:val="0075BD"/>
        <w:sz w:val="2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EE1BE2"/>
    <w:multiLevelType w:val="multilevel"/>
    <w:tmpl w:val="D4C636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766EF1"/>
    <w:multiLevelType w:val="multilevel"/>
    <w:tmpl w:val="8DB0384C"/>
    <w:styleLink w:val="AktuelleListe1"/>
    <w:lvl w:ilvl="0">
      <w:start w:val="1"/>
      <w:numFmt w:val="bullet"/>
      <w:lvlText w:val=""/>
      <w:lvlJc w:val="left"/>
      <w:pPr>
        <w:ind w:left="2251"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C5E295F"/>
    <w:multiLevelType w:val="multilevel"/>
    <w:tmpl w:val="C408E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AA1055"/>
    <w:multiLevelType w:val="hybridMultilevel"/>
    <w:tmpl w:val="CB7869DA"/>
    <w:lvl w:ilvl="0" w:tplc="E6307E66">
      <w:start w:val="1"/>
      <w:numFmt w:val="bullet"/>
      <w:pStyle w:val="Listenabsatz"/>
      <w:lvlText w:val=""/>
      <w:lvlJc w:val="left"/>
      <w:pPr>
        <w:tabs>
          <w:tab w:val="num" w:pos="1814"/>
        </w:tabs>
        <w:ind w:left="1814" w:hanging="283"/>
      </w:pPr>
      <w:rPr>
        <w:rFonts w:ascii="Symbol" w:hAnsi="Symbol" w:hint="default"/>
        <w:color w:val="0070C0"/>
        <w:sz w:val="2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604411B"/>
    <w:multiLevelType w:val="hybridMultilevel"/>
    <w:tmpl w:val="2E9EACC0"/>
    <w:lvl w:ilvl="0" w:tplc="C43E1A38">
      <w:start w:val="1"/>
      <w:numFmt w:val="bullet"/>
      <w:lvlText w:val=""/>
      <w:lvlJc w:val="left"/>
      <w:pPr>
        <w:tabs>
          <w:tab w:val="num" w:pos="453"/>
        </w:tabs>
        <w:ind w:left="453" w:hanging="283"/>
      </w:pPr>
      <w:rPr>
        <w:rFonts w:ascii="Symbol" w:hAnsi="Symbol" w:hint="default"/>
        <w:color w:val="5F99C6"/>
        <w:sz w:val="21"/>
      </w:rPr>
    </w:lvl>
    <w:lvl w:ilvl="1" w:tplc="04070003" w:tentative="1">
      <w:start w:val="1"/>
      <w:numFmt w:val="bullet"/>
      <w:lvlText w:val="o"/>
      <w:lvlJc w:val="left"/>
      <w:pPr>
        <w:ind w:left="2226" w:hanging="360"/>
      </w:pPr>
      <w:rPr>
        <w:rFonts w:ascii="Courier New" w:hAnsi="Courier New" w:hint="default"/>
      </w:rPr>
    </w:lvl>
    <w:lvl w:ilvl="2" w:tplc="04070005" w:tentative="1">
      <w:start w:val="1"/>
      <w:numFmt w:val="bullet"/>
      <w:lvlText w:val=""/>
      <w:lvlJc w:val="left"/>
      <w:pPr>
        <w:ind w:left="2946" w:hanging="360"/>
      </w:pPr>
      <w:rPr>
        <w:rFonts w:ascii="Wingdings" w:hAnsi="Wingdings" w:hint="default"/>
      </w:rPr>
    </w:lvl>
    <w:lvl w:ilvl="3" w:tplc="04070001" w:tentative="1">
      <w:start w:val="1"/>
      <w:numFmt w:val="bullet"/>
      <w:lvlText w:val=""/>
      <w:lvlJc w:val="left"/>
      <w:pPr>
        <w:ind w:left="3666" w:hanging="360"/>
      </w:pPr>
      <w:rPr>
        <w:rFonts w:ascii="Symbol" w:hAnsi="Symbol" w:hint="default"/>
      </w:rPr>
    </w:lvl>
    <w:lvl w:ilvl="4" w:tplc="04070003" w:tentative="1">
      <w:start w:val="1"/>
      <w:numFmt w:val="bullet"/>
      <w:lvlText w:val="o"/>
      <w:lvlJc w:val="left"/>
      <w:pPr>
        <w:ind w:left="4386" w:hanging="360"/>
      </w:pPr>
      <w:rPr>
        <w:rFonts w:ascii="Courier New" w:hAnsi="Courier New" w:hint="default"/>
      </w:rPr>
    </w:lvl>
    <w:lvl w:ilvl="5" w:tplc="04070005" w:tentative="1">
      <w:start w:val="1"/>
      <w:numFmt w:val="bullet"/>
      <w:lvlText w:val=""/>
      <w:lvlJc w:val="left"/>
      <w:pPr>
        <w:ind w:left="5106" w:hanging="360"/>
      </w:pPr>
      <w:rPr>
        <w:rFonts w:ascii="Wingdings" w:hAnsi="Wingdings" w:hint="default"/>
      </w:rPr>
    </w:lvl>
    <w:lvl w:ilvl="6" w:tplc="04070001" w:tentative="1">
      <w:start w:val="1"/>
      <w:numFmt w:val="bullet"/>
      <w:lvlText w:val=""/>
      <w:lvlJc w:val="left"/>
      <w:pPr>
        <w:ind w:left="5826" w:hanging="360"/>
      </w:pPr>
      <w:rPr>
        <w:rFonts w:ascii="Symbol" w:hAnsi="Symbol" w:hint="default"/>
      </w:rPr>
    </w:lvl>
    <w:lvl w:ilvl="7" w:tplc="04070003" w:tentative="1">
      <w:start w:val="1"/>
      <w:numFmt w:val="bullet"/>
      <w:lvlText w:val="o"/>
      <w:lvlJc w:val="left"/>
      <w:pPr>
        <w:ind w:left="6546" w:hanging="360"/>
      </w:pPr>
      <w:rPr>
        <w:rFonts w:ascii="Courier New" w:hAnsi="Courier New" w:hint="default"/>
      </w:rPr>
    </w:lvl>
    <w:lvl w:ilvl="8" w:tplc="04070005" w:tentative="1">
      <w:start w:val="1"/>
      <w:numFmt w:val="bullet"/>
      <w:lvlText w:val=""/>
      <w:lvlJc w:val="left"/>
      <w:pPr>
        <w:ind w:left="7266" w:hanging="360"/>
      </w:pPr>
      <w:rPr>
        <w:rFonts w:ascii="Wingdings" w:hAnsi="Wingdings" w:hint="default"/>
      </w:rPr>
    </w:lvl>
  </w:abstractNum>
  <w:abstractNum w:abstractNumId="13" w15:restartNumberingAfterBreak="0">
    <w:nsid w:val="7E973951"/>
    <w:multiLevelType w:val="hybridMultilevel"/>
    <w:tmpl w:val="7C843672"/>
    <w:lvl w:ilvl="0" w:tplc="94C4D008">
      <w:start w:val="1"/>
      <w:numFmt w:val="bullet"/>
      <w:lvlText w:val="-"/>
      <w:lvlJc w:val="left"/>
      <w:pPr>
        <w:ind w:left="1080" w:hanging="360"/>
      </w:pPr>
      <w:rPr>
        <w:rFonts w:ascii="BundesSans Regular" w:eastAsiaTheme="minorEastAsia" w:hAnsi="BundesSans Regular"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108501886">
    <w:abstractNumId w:val="12"/>
  </w:num>
  <w:num w:numId="2" w16cid:durableId="1273629209">
    <w:abstractNumId w:val="6"/>
  </w:num>
  <w:num w:numId="3" w16cid:durableId="1651594625">
    <w:abstractNumId w:val="0"/>
  </w:num>
  <w:num w:numId="4" w16cid:durableId="1214972801">
    <w:abstractNumId w:val="11"/>
  </w:num>
  <w:num w:numId="5" w16cid:durableId="445345414">
    <w:abstractNumId w:val="9"/>
  </w:num>
  <w:num w:numId="6" w16cid:durableId="1087768234">
    <w:abstractNumId w:val="7"/>
  </w:num>
  <w:num w:numId="7" w16cid:durableId="1305046492">
    <w:abstractNumId w:val="3"/>
  </w:num>
  <w:num w:numId="8" w16cid:durableId="297758164">
    <w:abstractNumId w:val="13"/>
  </w:num>
  <w:num w:numId="9" w16cid:durableId="2015914336">
    <w:abstractNumId w:val="5"/>
  </w:num>
  <w:num w:numId="10" w16cid:durableId="1163592723">
    <w:abstractNumId w:val="4"/>
  </w:num>
  <w:num w:numId="11" w16cid:durableId="301272831">
    <w:abstractNumId w:val="1"/>
  </w:num>
  <w:num w:numId="12" w16cid:durableId="1917402537">
    <w:abstractNumId w:val="2"/>
  </w:num>
  <w:num w:numId="13" w16cid:durableId="1589383144">
    <w:abstractNumId w:val="11"/>
  </w:num>
  <w:num w:numId="14" w16cid:durableId="24063062">
    <w:abstractNumId w:val="11"/>
  </w:num>
  <w:num w:numId="15" w16cid:durableId="443887838">
    <w:abstractNumId w:val="11"/>
  </w:num>
  <w:num w:numId="16" w16cid:durableId="1507282142">
    <w:abstractNumId w:val="11"/>
  </w:num>
  <w:num w:numId="17" w16cid:durableId="715589384">
    <w:abstractNumId w:val="11"/>
  </w:num>
  <w:num w:numId="18" w16cid:durableId="618412742">
    <w:abstractNumId w:val="2"/>
  </w:num>
  <w:num w:numId="19" w16cid:durableId="1439717446">
    <w:abstractNumId w:val="11"/>
  </w:num>
  <w:num w:numId="20" w16cid:durableId="368148097">
    <w:abstractNumId w:val="11"/>
  </w:num>
  <w:num w:numId="21" w16cid:durableId="2062557838">
    <w:abstractNumId w:val="8"/>
  </w:num>
  <w:num w:numId="22" w16cid:durableId="1525248068">
    <w:abstractNumId w:val="10"/>
  </w:num>
  <w:num w:numId="23" w16cid:durableId="290328468">
    <w:abstractNumId w:val="11"/>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kadi, Martina, Dr., IVA5">
    <w15:presenceInfo w15:providerId="AD" w15:userId="S-1-5-21-1529826077-605898182-620655208-43892"/>
  </w15:person>
  <w15:person w15:author="Kristin Vetter, IVA4">
    <w15:presenceInfo w15:providerId="None" w15:userId="Kristin Vetter, IVA4"/>
  </w15:person>
  <w15:person w15:author="Schuldt, Marco, IVA3">
    <w15:presenceInfo w15:providerId="None" w15:userId="Schuldt, Marco, IVA3"/>
  </w15:person>
  <w15:person w15:author="Andreea MANDRU">
    <w15:presenceInfo w15:providerId="None" w15:userId="Andreea MANDR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CBE"/>
    <w:rsid w:val="000154EF"/>
    <w:rsid w:val="00016E97"/>
    <w:rsid w:val="00020148"/>
    <w:rsid w:val="00026ECB"/>
    <w:rsid w:val="00033EF7"/>
    <w:rsid w:val="00035397"/>
    <w:rsid w:val="00035ADE"/>
    <w:rsid w:val="00041A7E"/>
    <w:rsid w:val="00047E3F"/>
    <w:rsid w:val="00051F65"/>
    <w:rsid w:val="000535A5"/>
    <w:rsid w:val="00053D01"/>
    <w:rsid w:val="000647F0"/>
    <w:rsid w:val="00071CFB"/>
    <w:rsid w:val="00077E4E"/>
    <w:rsid w:val="00080EF9"/>
    <w:rsid w:val="00082DBF"/>
    <w:rsid w:val="000922E2"/>
    <w:rsid w:val="0009407D"/>
    <w:rsid w:val="000A0704"/>
    <w:rsid w:val="000A22DA"/>
    <w:rsid w:val="000A3139"/>
    <w:rsid w:val="000A705B"/>
    <w:rsid w:val="000B364C"/>
    <w:rsid w:val="000C6CA2"/>
    <w:rsid w:val="000D3356"/>
    <w:rsid w:val="000D4004"/>
    <w:rsid w:val="000D7148"/>
    <w:rsid w:val="000E3D5E"/>
    <w:rsid w:val="000E4E38"/>
    <w:rsid w:val="000E7FEF"/>
    <w:rsid w:val="0010558A"/>
    <w:rsid w:val="00112C09"/>
    <w:rsid w:val="00114EC5"/>
    <w:rsid w:val="00126AB9"/>
    <w:rsid w:val="00135D77"/>
    <w:rsid w:val="00137B94"/>
    <w:rsid w:val="00142E6D"/>
    <w:rsid w:val="001463F7"/>
    <w:rsid w:val="00152887"/>
    <w:rsid w:val="00152A76"/>
    <w:rsid w:val="00153AC6"/>
    <w:rsid w:val="00161F1C"/>
    <w:rsid w:val="0016289E"/>
    <w:rsid w:val="00163578"/>
    <w:rsid w:val="00171ADE"/>
    <w:rsid w:val="0017356C"/>
    <w:rsid w:val="00184F7F"/>
    <w:rsid w:val="00185105"/>
    <w:rsid w:val="00187FF0"/>
    <w:rsid w:val="0019169D"/>
    <w:rsid w:val="00196E95"/>
    <w:rsid w:val="00197B84"/>
    <w:rsid w:val="001A74C6"/>
    <w:rsid w:val="001B1028"/>
    <w:rsid w:val="001B153C"/>
    <w:rsid w:val="001B473C"/>
    <w:rsid w:val="001B697E"/>
    <w:rsid w:val="001C3842"/>
    <w:rsid w:val="001C73A5"/>
    <w:rsid w:val="001D5950"/>
    <w:rsid w:val="001D6345"/>
    <w:rsid w:val="001D6C38"/>
    <w:rsid w:val="001E02EC"/>
    <w:rsid w:val="001E08B3"/>
    <w:rsid w:val="001F0E4F"/>
    <w:rsid w:val="001F30A0"/>
    <w:rsid w:val="001F54AA"/>
    <w:rsid w:val="001F64B1"/>
    <w:rsid w:val="001F74B3"/>
    <w:rsid w:val="002155C4"/>
    <w:rsid w:val="00222148"/>
    <w:rsid w:val="002247A6"/>
    <w:rsid w:val="00244673"/>
    <w:rsid w:val="002517CC"/>
    <w:rsid w:val="00252538"/>
    <w:rsid w:val="00255E95"/>
    <w:rsid w:val="00257811"/>
    <w:rsid w:val="00261DE0"/>
    <w:rsid w:val="00275715"/>
    <w:rsid w:val="002811FF"/>
    <w:rsid w:val="0028175B"/>
    <w:rsid w:val="00284862"/>
    <w:rsid w:val="00293911"/>
    <w:rsid w:val="00294B95"/>
    <w:rsid w:val="002965CC"/>
    <w:rsid w:val="002C1521"/>
    <w:rsid w:val="002C1DBE"/>
    <w:rsid w:val="002C24F5"/>
    <w:rsid w:val="002C4F24"/>
    <w:rsid w:val="002C5B56"/>
    <w:rsid w:val="002D345D"/>
    <w:rsid w:val="002D75F1"/>
    <w:rsid w:val="002D7FB3"/>
    <w:rsid w:val="002F0EA5"/>
    <w:rsid w:val="002F3B89"/>
    <w:rsid w:val="002F52A3"/>
    <w:rsid w:val="00301134"/>
    <w:rsid w:val="00301A04"/>
    <w:rsid w:val="003056BB"/>
    <w:rsid w:val="00317CF5"/>
    <w:rsid w:val="00323D98"/>
    <w:rsid w:val="00326CE2"/>
    <w:rsid w:val="00332C9D"/>
    <w:rsid w:val="00333594"/>
    <w:rsid w:val="00336700"/>
    <w:rsid w:val="00340C75"/>
    <w:rsid w:val="0034433D"/>
    <w:rsid w:val="00351996"/>
    <w:rsid w:val="00356861"/>
    <w:rsid w:val="00386C99"/>
    <w:rsid w:val="003A164F"/>
    <w:rsid w:val="003A3A93"/>
    <w:rsid w:val="003A7CBF"/>
    <w:rsid w:val="003B65AE"/>
    <w:rsid w:val="003C1C7D"/>
    <w:rsid w:val="003C375E"/>
    <w:rsid w:val="003C6720"/>
    <w:rsid w:val="003C6C6A"/>
    <w:rsid w:val="003C72D0"/>
    <w:rsid w:val="003D1813"/>
    <w:rsid w:val="003D563D"/>
    <w:rsid w:val="003E2610"/>
    <w:rsid w:val="003E345F"/>
    <w:rsid w:val="003E3B83"/>
    <w:rsid w:val="003E5FE3"/>
    <w:rsid w:val="003F5977"/>
    <w:rsid w:val="00400F5C"/>
    <w:rsid w:val="00413410"/>
    <w:rsid w:val="0041655B"/>
    <w:rsid w:val="00417887"/>
    <w:rsid w:val="00424467"/>
    <w:rsid w:val="00424743"/>
    <w:rsid w:val="00426421"/>
    <w:rsid w:val="00431172"/>
    <w:rsid w:val="004345A7"/>
    <w:rsid w:val="00436031"/>
    <w:rsid w:val="00440C30"/>
    <w:rsid w:val="004431AC"/>
    <w:rsid w:val="00447C09"/>
    <w:rsid w:val="004631AD"/>
    <w:rsid w:val="004651F4"/>
    <w:rsid w:val="00465CF0"/>
    <w:rsid w:val="004703C5"/>
    <w:rsid w:val="00485547"/>
    <w:rsid w:val="00485D7D"/>
    <w:rsid w:val="004936FA"/>
    <w:rsid w:val="00494E5F"/>
    <w:rsid w:val="004C160B"/>
    <w:rsid w:val="004C25CF"/>
    <w:rsid w:val="004C7B86"/>
    <w:rsid w:val="004D0108"/>
    <w:rsid w:val="004E1F18"/>
    <w:rsid w:val="004F1FAC"/>
    <w:rsid w:val="004F3E4E"/>
    <w:rsid w:val="0050044F"/>
    <w:rsid w:val="005055F9"/>
    <w:rsid w:val="005070CD"/>
    <w:rsid w:val="00514538"/>
    <w:rsid w:val="0051637C"/>
    <w:rsid w:val="0051698D"/>
    <w:rsid w:val="00526201"/>
    <w:rsid w:val="005264D8"/>
    <w:rsid w:val="00535242"/>
    <w:rsid w:val="0053783F"/>
    <w:rsid w:val="005424F1"/>
    <w:rsid w:val="005470E2"/>
    <w:rsid w:val="00551D49"/>
    <w:rsid w:val="00557329"/>
    <w:rsid w:val="00560EB7"/>
    <w:rsid w:val="005668BB"/>
    <w:rsid w:val="005675EF"/>
    <w:rsid w:val="00571CD5"/>
    <w:rsid w:val="00571EA9"/>
    <w:rsid w:val="00582A5F"/>
    <w:rsid w:val="00584182"/>
    <w:rsid w:val="005A5317"/>
    <w:rsid w:val="005B6C83"/>
    <w:rsid w:val="005C70D3"/>
    <w:rsid w:val="005D2FA4"/>
    <w:rsid w:val="005D30D4"/>
    <w:rsid w:val="005D4D0B"/>
    <w:rsid w:val="005D57E0"/>
    <w:rsid w:val="005D5947"/>
    <w:rsid w:val="005F54FC"/>
    <w:rsid w:val="005F772C"/>
    <w:rsid w:val="0060652D"/>
    <w:rsid w:val="00606BFF"/>
    <w:rsid w:val="00615BDC"/>
    <w:rsid w:val="00623C69"/>
    <w:rsid w:val="0063086D"/>
    <w:rsid w:val="00636CC7"/>
    <w:rsid w:val="006371E6"/>
    <w:rsid w:val="00643B4F"/>
    <w:rsid w:val="00643E62"/>
    <w:rsid w:val="00651CAC"/>
    <w:rsid w:val="00660828"/>
    <w:rsid w:val="006676B3"/>
    <w:rsid w:val="0066780B"/>
    <w:rsid w:val="00674CF8"/>
    <w:rsid w:val="00677F36"/>
    <w:rsid w:val="006834B0"/>
    <w:rsid w:val="006900C7"/>
    <w:rsid w:val="006A27F4"/>
    <w:rsid w:val="006A749A"/>
    <w:rsid w:val="006C28A7"/>
    <w:rsid w:val="006D24A9"/>
    <w:rsid w:val="006D2E5F"/>
    <w:rsid w:val="006D39A5"/>
    <w:rsid w:val="006D48EA"/>
    <w:rsid w:val="006E12FB"/>
    <w:rsid w:val="006E5093"/>
    <w:rsid w:val="006E62F6"/>
    <w:rsid w:val="006E6A06"/>
    <w:rsid w:val="006F2686"/>
    <w:rsid w:val="006F2F76"/>
    <w:rsid w:val="006F4994"/>
    <w:rsid w:val="006F63BB"/>
    <w:rsid w:val="007031EB"/>
    <w:rsid w:val="0071206E"/>
    <w:rsid w:val="00712AFC"/>
    <w:rsid w:val="0072158A"/>
    <w:rsid w:val="00725B9C"/>
    <w:rsid w:val="007267CF"/>
    <w:rsid w:val="00726CF1"/>
    <w:rsid w:val="00732235"/>
    <w:rsid w:val="00732463"/>
    <w:rsid w:val="00734716"/>
    <w:rsid w:val="00736F8D"/>
    <w:rsid w:val="007423B2"/>
    <w:rsid w:val="007436E7"/>
    <w:rsid w:val="00743C0C"/>
    <w:rsid w:val="0074603A"/>
    <w:rsid w:val="00747326"/>
    <w:rsid w:val="0074736E"/>
    <w:rsid w:val="00752A5B"/>
    <w:rsid w:val="0076033A"/>
    <w:rsid w:val="00762E4D"/>
    <w:rsid w:val="00763EC1"/>
    <w:rsid w:val="007756FC"/>
    <w:rsid w:val="0078113D"/>
    <w:rsid w:val="00782E79"/>
    <w:rsid w:val="00784040"/>
    <w:rsid w:val="00784E3A"/>
    <w:rsid w:val="00793991"/>
    <w:rsid w:val="00794080"/>
    <w:rsid w:val="0079758E"/>
    <w:rsid w:val="00797E52"/>
    <w:rsid w:val="007A1BEB"/>
    <w:rsid w:val="007A3010"/>
    <w:rsid w:val="007A5332"/>
    <w:rsid w:val="007A5569"/>
    <w:rsid w:val="007A6D9B"/>
    <w:rsid w:val="007A7904"/>
    <w:rsid w:val="007C0820"/>
    <w:rsid w:val="007C4473"/>
    <w:rsid w:val="007C5E9F"/>
    <w:rsid w:val="007C6AC2"/>
    <w:rsid w:val="007D482C"/>
    <w:rsid w:val="007D7273"/>
    <w:rsid w:val="007E3984"/>
    <w:rsid w:val="007F0447"/>
    <w:rsid w:val="007F6547"/>
    <w:rsid w:val="00801381"/>
    <w:rsid w:val="008023A4"/>
    <w:rsid w:val="008038FC"/>
    <w:rsid w:val="00804996"/>
    <w:rsid w:val="00810C11"/>
    <w:rsid w:val="00814BEE"/>
    <w:rsid w:val="00832188"/>
    <w:rsid w:val="00834404"/>
    <w:rsid w:val="00834B83"/>
    <w:rsid w:val="00847339"/>
    <w:rsid w:val="00854CFC"/>
    <w:rsid w:val="00862707"/>
    <w:rsid w:val="00862B02"/>
    <w:rsid w:val="008779DC"/>
    <w:rsid w:val="0089037F"/>
    <w:rsid w:val="00891765"/>
    <w:rsid w:val="0089290B"/>
    <w:rsid w:val="00892A2D"/>
    <w:rsid w:val="008A1E48"/>
    <w:rsid w:val="008A6194"/>
    <w:rsid w:val="008A625C"/>
    <w:rsid w:val="008A7FA2"/>
    <w:rsid w:val="008B03DE"/>
    <w:rsid w:val="008B1BEA"/>
    <w:rsid w:val="008B473F"/>
    <w:rsid w:val="008B5B7D"/>
    <w:rsid w:val="008B6093"/>
    <w:rsid w:val="008C1B1E"/>
    <w:rsid w:val="008C684F"/>
    <w:rsid w:val="008D23BC"/>
    <w:rsid w:val="008D76BD"/>
    <w:rsid w:val="008D7D00"/>
    <w:rsid w:val="008E4121"/>
    <w:rsid w:val="008F0B06"/>
    <w:rsid w:val="008F10C7"/>
    <w:rsid w:val="008F12A9"/>
    <w:rsid w:val="008F344A"/>
    <w:rsid w:val="008F49AC"/>
    <w:rsid w:val="0090165E"/>
    <w:rsid w:val="009040DA"/>
    <w:rsid w:val="00914B93"/>
    <w:rsid w:val="0091707C"/>
    <w:rsid w:val="009225F7"/>
    <w:rsid w:val="00930B30"/>
    <w:rsid w:val="0093114A"/>
    <w:rsid w:val="0093454F"/>
    <w:rsid w:val="00934705"/>
    <w:rsid w:val="0095018A"/>
    <w:rsid w:val="00952FA3"/>
    <w:rsid w:val="009568CC"/>
    <w:rsid w:val="00960E42"/>
    <w:rsid w:val="0096652A"/>
    <w:rsid w:val="009679C2"/>
    <w:rsid w:val="00970D7D"/>
    <w:rsid w:val="009718D0"/>
    <w:rsid w:val="009731D2"/>
    <w:rsid w:val="00975931"/>
    <w:rsid w:val="009850F7"/>
    <w:rsid w:val="00985838"/>
    <w:rsid w:val="00991FCF"/>
    <w:rsid w:val="00992C09"/>
    <w:rsid w:val="00993112"/>
    <w:rsid w:val="009A2D38"/>
    <w:rsid w:val="009A5136"/>
    <w:rsid w:val="009A6EB0"/>
    <w:rsid w:val="009B0647"/>
    <w:rsid w:val="009B2F54"/>
    <w:rsid w:val="009B309F"/>
    <w:rsid w:val="009B45A4"/>
    <w:rsid w:val="009B4E37"/>
    <w:rsid w:val="009C13B9"/>
    <w:rsid w:val="009E0D12"/>
    <w:rsid w:val="009E189F"/>
    <w:rsid w:val="009F2051"/>
    <w:rsid w:val="009F23D5"/>
    <w:rsid w:val="009F29E1"/>
    <w:rsid w:val="009F4958"/>
    <w:rsid w:val="00A028A9"/>
    <w:rsid w:val="00A03B03"/>
    <w:rsid w:val="00A112AE"/>
    <w:rsid w:val="00A12987"/>
    <w:rsid w:val="00A13BC7"/>
    <w:rsid w:val="00A16E96"/>
    <w:rsid w:val="00A2302E"/>
    <w:rsid w:val="00A25600"/>
    <w:rsid w:val="00A31B2C"/>
    <w:rsid w:val="00A50605"/>
    <w:rsid w:val="00A52378"/>
    <w:rsid w:val="00A55003"/>
    <w:rsid w:val="00A576C4"/>
    <w:rsid w:val="00A67AF5"/>
    <w:rsid w:val="00A70409"/>
    <w:rsid w:val="00A709E0"/>
    <w:rsid w:val="00A770EF"/>
    <w:rsid w:val="00A9064C"/>
    <w:rsid w:val="00A92E67"/>
    <w:rsid w:val="00A93160"/>
    <w:rsid w:val="00A9516A"/>
    <w:rsid w:val="00A96668"/>
    <w:rsid w:val="00A96CC4"/>
    <w:rsid w:val="00AA0F1E"/>
    <w:rsid w:val="00AA137C"/>
    <w:rsid w:val="00AA76D7"/>
    <w:rsid w:val="00AB7486"/>
    <w:rsid w:val="00AC3BAB"/>
    <w:rsid w:val="00AC3C74"/>
    <w:rsid w:val="00AE204A"/>
    <w:rsid w:val="00AF2539"/>
    <w:rsid w:val="00AF3011"/>
    <w:rsid w:val="00AF49E1"/>
    <w:rsid w:val="00AF6F30"/>
    <w:rsid w:val="00AF708D"/>
    <w:rsid w:val="00B04981"/>
    <w:rsid w:val="00B12908"/>
    <w:rsid w:val="00B151D5"/>
    <w:rsid w:val="00B17129"/>
    <w:rsid w:val="00B212C5"/>
    <w:rsid w:val="00B25184"/>
    <w:rsid w:val="00B26297"/>
    <w:rsid w:val="00B31F93"/>
    <w:rsid w:val="00B50333"/>
    <w:rsid w:val="00B5246C"/>
    <w:rsid w:val="00B52DF1"/>
    <w:rsid w:val="00B579A9"/>
    <w:rsid w:val="00B61816"/>
    <w:rsid w:val="00B6329F"/>
    <w:rsid w:val="00B673E9"/>
    <w:rsid w:val="00B824A4"/>
    <w:rsid w:val="00B9481C"/>
    <w:rsid w:val="00B96A98"/>
    <w:rsid w:val="00B97E14"/>
    <w:rsid w:val="00B97FD4"/>
    <w:rsid w:val="00BB1805"/>
    <w:rsid w:val="00BC34CF"/>
    <w:rsid w:val="00BC461F"/>
    <w:rsid w:val="00BD5FE4"/>
    <w:rsid w:val="00BD786F"/>
    <w:rsid w:val="00BD7B7D"/>
    <w:rsid w:val="00BD7E8A"/>
    <w:rsid w:val="00BE65F3"/>
    <w:rsid w:val="00BF0587"/>
    <w:rsid w:val="00BF4749"/>
    <w:rsid w:val="00BF4E5A"/>
    <w:rsid w:val="00C022DB"/>
    <w:rsid w:val="00C11A4E"/>
    <w:rsid w:val="00C16C12"/>
    <w:rsid w:val="00C20202"/>
    <w:rsid w:val="00C21CFD"/>
    <w:rsid w:val="00C23016"/>
    <w:rsid w:val="00C260C7"/>
    <w:rsid w:val="00C2734E"/>
    <w:rsid w:val="00C31C3A"/>
    <w:rsid w:val="00C34983"/>
    <w:rsid w:val="00C35F09"/>
    <w:rsid w:val="00C363D9"/>
    <w:rsid w:val="00C54186"/>
    <w:rsid w:val="00C72EE6"/>
    <w:rsid w:val="00C7504D"/>
    <w:rsid w:val="00C77F96"/>
    <w:rsid w:val="00C82E63"/>
    <w:rsid w:val="00C840DC"/>
    <w:rsid w:val="00C852A7"/>
    <w:rsid w:val="00C86E14"/>
    <w:rsid w:val="00C93A54"/>
    <w:rsid w:val="00C94CB1"/>
    <w:rsid w:val="00C96604"/>
    <w:rsid w:val="00CB3A34"/>
    <w:rsid w:val="00CB5EBC"/>
    <w:rsid w:val="00CB6236"/>
    <w:rsid w:val="00CC3191"/>
    <w:rsid w:val="00CC3670"/>
    <w:rsid w:val="00CC6758"/>
    <w:rsid w:val="00CC7E88"/>
    <w:rsid w:val="00CD02E1"/>
    <w:rsid w:val="00CD0CCA"/>
    <w:rsid w:val="00CD2157"/>
    <w:rsid w:val="00CD2F07"/>
    <w:rsid w:val="00CD320B"/>
    <w:rsid w:val="00CD352E"/>
    <w:rsid w:val="00CF0403"/>
    <w:rsid w:val="00CF161E"/>
    <w:rsid w:val="00D03E94"/>
    <w:rsid w:val="00D05B81"/>
    <w:rsid w:val="00D1057E"/>
    <w:rsid w:val="00D11D0D"/>
    <w:rsid w:val="00D149FA"/>
    <w:rsid w:val="00D26FE6"/>
    <w:rsid w:val="00D27737"/>
    <w:rsid w:val="00D37E19"/>
    <w:rsid w:val="00D41090"/>
    <w:rsid w:val="00D4450D"/>
    <w:rsid w:val="00D51831"/>
    <w:rsid w:val="00D5548C"/>
    <w:rsid w:val="00D62D69"/>
    <w:rsid w:val="00D67607"/>
    <w:rsid w:val="00D7389B"/>
    <w:rsid w:val="00D7751C"/>
    <w:rsid w:val="00D902CC"/>
    <w:rsid w:val="00D93119"/>
    <w:rsid w:val="00D9406A"/>
    <w:rsid w:val="00DA1799"/>
    <w:rsid w:val="00DA3144"/>
    <w:rsid w:val="00DB6346"/>
    <w:rsid w:val="00DB6E0E"/>
    <w:rsid w:val="00DC2A93"/>
    <w:rsid w:val="00DD0407"/>
    <w:rsid w:val="00DD1A8A"/>
    <w:rsid w:val="00DD1DAC"/>
    <w:rsid w:val="00DD40A7"/>
    <w:rsid w:val="00DD649F"/>
    <w:rsid w:val="00DD79DC"/>
    <w:rsid w:val="00DE2303"/>
    <w:rsid w:val="00DE4660"/>
    <w:rsid w:val="00DE5F8E"/>
    <w:rsid w:val="00DE6DCF"/>
    <w:rsid w:val="00DF6268"/>
    <w:rsid w:val="00E0002D"/>
    <w:rsid w:val="00E008D3"/>
    <w:rsid w:val="00E0766C"/>
    <w:rsid w:val="00E1279A"/>
    <w:rsid w:val="00E17F3F"/>
    <w:rsid w:val="00E2520D"/>
    <w:rsid w:val="00E26284"/>
    <w:rsid w:val="00E27BBF"/>
    <w:rsid w:val="00E32A12"/>
    <w:rsid w:val="00E32D47"/>
    <w:rsid w:val="00E44BB1"/>
    <w:rsid w:val="00E45636"/>
    <w:rsid w:val="00E47C3E"/>
    <w:rsid w:val="00E54DB0"/>
    <w:rsid w:val="00E55A1D"/>
    <w:rsid w:val="00E55D04"/>
    <w:rsid w:val="00E5687B"/>
    <w:rsid w:val="00E56FDE"/>
    <w:rsid w:val="00E6726B"/>
    <w:rsid w:val="00E708C7"/>
    <w:rsid w:val="00E70E7B"/>
    <w:rsid w:val="00E8185C"/>
    <w:rsid w:val="00E83255"/>
    <w:rsid w:val="00E90916"/>
    <w:rsid w:val="00E92C50"/>
    <w:rsid w:val="00E93396"/>
    <w:rsid w:val="00E965E3"/>
    <w:rsid w:val="00EA45D1"/>
    <w:rsid w:val="00EB06B0"/>
    <w:rsid w:val="00EB36EC"/>
    <w:rsid w:val="00EB5692"/>
    <w:rsid w:val="00EB7AE4"/>
    <w:rsid w:val="00EC12E2"/>
    <w:rsid w:val="00EC1C13"/>
    <w:rsid w:val="00EC3627"/>
    <w:rsid w:val="00EC63B1"/>
    <w:rsid w:val="00EC79BA"/>
    <w:rsid w:val="00ED3477"/>
    <w:rsid w:val="00EE0E6B"/>
    <w:rsid w:val="00EE15A7"/>
    <w:rsid w:val="00EE1E17"/>
    <w:rsid w:val="00EE2101"/>
    <w:rsid w:val="00EE4E54"/>
    <w:rsid w:val="00EE530B"/>
    <w:rsid w:val="00EE7B35"/>
    <w:rsid w:val="00EF1582"/>
    <w:rsid w:val="00EF53EB"/>
    <w:rsid w:val="00EF6FA3"/>
    <w:rsid w:val="00F07199"/>
    <w:rsid w:val="00F158B7"/>
    <w:rsid w:val="00F15EB2"/>
    <w:rsid w:val="00F177BA"/>
    <w:rsid w:val="00F21EBC"/>
    <w:rsid w:val="00F24D84"/>
    <w:rsid w:val="00F25FC1"/>
    <w:rsid w:val="00F427A2"/>
    <w:rsid w:val="00F42880"/>
    <w:rsid w:val="00F42DF3"/>
    <w:rsid w:val="00F514AF"/>
    <w:rsid w:val="00F55CB2"/>
    <w:rsid w:val="00F61B55"/>
    <w:rsid w:val="00F64070"/>
    <w:rsid w:val="00F65953"/>
    <w:rsid w:val="00F66DB4"/>
    <w:rsid w:val="00F73942"/>
    <w:rsid w:val="00F802DE"/>
    <w:rsid w:val="00F81058"/>
    <w:rsid w:val="00F83CBE"/>
    <w:rsid w:val="00F92264"/>
    <w:rsid w:val="00F93BB9"/>
    <w:rsid w:val="00F96C91"/>
    <w:rsid w:val="00F970D5"/>
    <w:rsid w:val="00FA2CE2"/>
    <w:rsid w:val="00FA58B1"/>
    <w:rsid w:val="00FA6C05"/>
    <w:rsid w:val="00FA7ADD"/>
    <w:rsid w:val="00FB5E6F"/>
    <w:rsid w:val="00FC37B4"/>
    <w:rsid w:val="00FD5592"/>
    <w:rsid w:val="00FD783B"/>
    <w:rsid w:val="00FE48AA"/>
    <w:rsid w:val="00FE68F8"/>
    <w:rsid w:val="00FE7963"/>
    <w:rsid w:val="00FF00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0EE48A"/>
  <w15:docId w15:val="{68D64AF7-DD5D-4E95-89AB-FA9A0AF4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P"/>
    <w:qFormat/>
    <w:rsid w:val="00CF161E"/>
    <w:pPr>
      <w:spacing w:before="310" w:after="310" w:line="310" w:lineRule="exact"/>
      <w:ind w:left="1531" w:right="1531"/>
    </w:pPr>
    <w:rPr>
      <w:rFonts w:ascii="BundesSerif Office" w:eastAsiaTheme="minorEastAsia" w:hAnsi="BundesSerif Office"/>
      <w:sz w:val="23"/>
    </w:rPr>
  </w:style>
  <w:style w:type="paragraph" w:styleId="berschrift1">
    <w:name w:val="heading 1"/>
    <w:aliases w:val="H1"/>
    <w:basedOn w:val="Standard"/>
    <w:link w:val="berschrift1Zchn"/>
    <w:uiPriority w:val="9"/>
    <w:rsid w:val="00440C30"/>
    <w:pPr>
      <w:keepNext/>
      <w:keepLines/>
      <w:spacing w:line="680" w:lineRule="exact"/>
      <w:outlineLvl w:val="0"/>
    </w:pPr>
    <w:rPr>
      <w:rFonts w:eastAsiaTheme="majorEastAsia" w:cs="Times New Roman (Überschriften"/>
      <w:color w:val="3B3D3C"/>
      <w:sz w:val="56"/>
      <w:szCs w:val="32"/>
    </w:rPr>
  </w:style>
  <w:style w:type="paragraph" w:styleId="berschrift2">
    <w:name w:val="heading 2"/>
    <w:aliases w:val="H2"/>
    <w:basedOn w:val="Standard"/>
    <w:link w:val="berschrift2Zchn"/>
    <w:uiPriority w:val="9"/>
    <w:unhideWhenUsed/>
    <w:qFormat/>
    <w:rsid w:val="00CF161E"/>
    <w:pPr>
      <w:keepNext/>
      <w:keepLines/>
      <w:spacing w:before="620"/>
      <w:outlineLvl w:val="1"/>
    </w:pPr>
    <w:rPr>
      <w:rFonts w:ascii="BundesSans Office" w:eastAsiaTheme="majorEastAsia" w:hAnsi="BundesSans Office" w:cs="Times New Roman (Überschriften"/>
      <w:color w:val="0070C0"/>
      <w:sz w:val="30"/>
      <w:szCs w:val="26"/>
    </w:rPr>
  </w:style>
  <w:style w:type="paragraph" w:styleId="berschrift3">
    <w:name w:val="heading 3"/>
    <w:aliases w:val="H3"/>
    <w:basedOn w:val="Standard"/>
    <w:link w:val="berschrift3Zchn"/>
    <w:uiPriority w:val="9"/>
    <w:unhideWhenUsed/>
    <w:qFormat/>
    <w:rsid w:val="00CF161E"/>
    <w:pPr>
      <w:keepNext/>
      <w:keepLines/>
      <w:outlineLvl w:val="2"/>
    </w:pPr>
    <w:rPr>
      <w:rFonts w:ascii="BundesSans Office" w:eastAsiaTheme="majorEastAsia" w:hAnsi="BundesSans Office" w:cs="Times New Roman (Überschriften"/>
      <w:b/>
      <w:color w:val="0070C0"/>
      <w:sz w:val="25"/>
      <w:szCs w:val="24"/>
    </w:rPr>
  </w:style>
  <w:style w:type="paragraph" w:styleId="berschrift4">
    <w:name w:val="heading 4"/>
    <w:aliases w:val="H4"/>
    <w:basedOn w:val="Standard"/>
    <w:link w:val="berschrift4Zchn"/>
    <w:uiPriority w:val="9"/>
    <w:unhideWhenUsed/>
    <w:qFormat/>
    <w:rsid w:val="00CF161E"/>
    <w:pPr>
      <w:keepNext/>
      <w:keepLines/>
      <w:outlineLvl w:val="3"/>
    </w:pPr>
    <w:rPr>
      <w:rFonts w:ascii="BundesSans Office" w:eastAsiaTheme="majorEastAsia" w:hAnsi="BundesSans Office" w:cs="Times New Roman (Überschriften"/>
      <w:iCs/>
      <w:color w:val="3B3D3C"/>
      <w:sz w:val="25"/>
    </w:rPr>
  </w:style>
  <w:style w:type="paragraph" w:styleId="berschrift5">
    <w:name w:val="heading 5"/>
    <w:aliases w:val="H5"/>
    <w:basedOn w:val="Standard"/>
    <w:link w:val="berschrift5Zchn"/>
    <w:uiPriority w:val="9"/>
    <w:semiHidden/>
    <w:unhideWhenUsed/>
    <w:qFormat/>
    <w:rsid w:val="00CF161E"/>
    <w:pPr>
      <w:keepNext/>
      <w:keepLines/>
      <w:spacing w:after="0"/>
      <w:outlineLvl w:val="4"/>
    </w:pPr>
    <w:rPr>
      <w:rFonts w:ascii="BundesSans Office" w:eastAsiaTheme="majorEastAsia" w:hAnsi="BundesSans Office" w:cs="Times New Roman (Überschriften"/>
      <w:color w:val="3B3D3C"/>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F161E"/>
    <w:pPr>
      <w:tabs>
        <w:tab w:val="center" w:pos="4536"/>
        <w:tab w:val="right" w:pos="9072"/>
      </w:tabs>
      <w:spacing w:before="0" w:after="0" w:line="240" w:lineRule="auto"/>
      <w:ind w:left="0" w:right="0"/>
    </w:pPr>
    <w:rPr>
      <w:rFonts w:ascii="BundesSans Office" w:eastAsiaTheme="majorEastAsia" w:hAnsi="BundesSans Office"/>
    </w:rPr>
  </w:style>
  <w:style w:type="character" w:customStyle="1" w:styleId="KopfzeileZchn">
    <w:name w:val="Kopfzeile Zchn"/>
    <w:basedOn w:val="Absatz-Standardschriftart"/>
    <w:link w:val="Kopfzeile"/>
    <w:uiPriority w:val="99"/>
    <w:rsid w:val="00CF161E"/>
    <w:rPr>
      <w:rFonts w:ascii="BundesSans Office" w:eastAsiaTheme="majorEastAsia" w:hAnsi="BundesSans Office"/>
      <w:sz w:val="23"/>
    </w:rPr>
  </w:style>
  <w:style w:type="character" w:customStyle="1" w:styleId="berschrift5Zchn">
    <w:name w:val="Überschrift 5 Zchn"/>
    <w:aliases w:val="H5 Zchn"/>
    <w:basedOn w:val="Absatz-Standardschriftart"/>
    <w:link w:val="berschrift5"/>
    <w:uiPriority w:val="9"/>
    <w:semiHidden/>
    <w:rsid w:val="00CF161E"/>
    <w:rPr>
      <w:rFonts w:ascii="BundesSans Office" w:eastAsiaTheme="majorEastAsia" w:hAnsi="BundesSans Office" w:cs="Times New Roman (Überschriften"/>
      <w:color w:val="3B3D3C"/>
      <w:sz w:val="23"/>
    </w:rPr>
  </w:style>
  <w:style w:type="paragraph" w:styleId="Sprechblasentext">
    <w:name w:val="Balloon Text"/>
    <w:basedOn w:val="Standard"/>
    <w:link w:val="SprechblasentextZchn"/>
    <w:uiPriority w:val="99"/>
    <w:semiHidden/>
    <w:unhideWhenUsed/>
    <w:rsid w:val="002D7FB3"/>
    <w:rPr>
      <w:rFonts w:ascii="Tahoma" w:hAnsi="Tahoma" w:cs="Tahoma"/>
      <w:sz w:val="16"/>
      <w:szCs w:val="16"/>
    </w:rPr>
  </w:style>
  <w:style w:type="character" w:customStyle="1" w:styleId="SprechblasentextZchn">
    <w:name w:val="Sprechblasentext Zchn"/>
    <w:link w:val="Sprechblasentext"/>
    <w:uiPriority w:val="99"/>
    <w:semiHidden/>
    <w:rsid w:val="002D7FB3"/>
    <w:rPr>
      <w:rFonts w:ascii="Tahoma" w:eastAsia="Times New Roman" w:hAnsi="Tahoma" w:cs="Tahoma"/>
      <w:sz w:val="16"/>
      <w:szCs w:val="16"/>
      <w:lang w:eastAsia="de-DE"/>
    </w:rPr>
  </w:style>
  <w:style w:type="table" w:styleId="Tabellenraster">
    <w:name w:val="Table Grid"/>
    <w:basedOn w:val="NormaleTabelle"/>
    <w:uiPriority w:val="59"/>
    <w:rsid w:val="00ED34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71"/>
    <w:semiHidden/>
    <w:rsid w:val="00D27737"/>
    <w:rPr>
      <w:rFonts w:ascii="BundesSerif Office" w:eastAsiaTheme="minorEastAsia" w:hAnsi="BundesSerif Office"/>
      <w:sz w:val="24"/>
    </w:rPr>
  </w:style>
  <w:style w:type="character" w:styleId="Seitenzahl">
    <w:name w:val="page number"/>
    <w:uiPriority w:val="99"/>
    <w:semiHidden/>
    <w:unhideWhenUsed/>
    <w:rsid w:val="00E0002D"/>
  </w:style>
  <w:style w:type="character" w:customStyle="1" w:styleId="berschrift1Zchn">
    <w:name w:val="Überschrift 1 Zchn"/>
    <w:aliases w:val="H1 Zchn"/>
    <w:basedOn w:val="Absatz-Standardschriftart"/>
    <w:link w:val="berschrift1"/>
    <w:uiPriority w:val="9"/>
    <w:rsid w:val="00440C30"/>
    <w:rPr>
      <w:rFonts w:ascii="BundesSerif Office" w:eastAsiaTheme="majorEastAsia" w:hAnsi="BundesSerif Office" w:cs="Times New Roman (Überschriften"/>
      <w:color w:val="3B3D3C"/>
      <w:sz w:val="56"/>
      <w:szCs w:val="32"/>
    </w:rPr>
  </w:style>
  <w:style w:type="character" w:customStyle="1" w:styleId="berschrift2Zchn">
    <w:name w:val="Überschrift 2 Zchn"/>
    <w:aliases w:val="H2 Zchn"/>
    <w:basedOn w:val="Absatz-Standardschriftart"/>
    <w:link w:val="berschrift2"/>
    <w:uiPriority w:val="9"/>
    <w:rsid w:val="00CF161E"/>
    <w:rPr>
      <w:rFonts w:ascii="BundesSans Office" w:eastAsiaTheme="majorEastAsia" w:hAnsi="BundesSans Office" w:cs="Times New Roman (Überschriften"/>
      <w:color w:val="0070C0"/>
      <w:sz w:val="30"/>
      <w:szCs w:val="26"/>
    </w:rPr>
  </w:style>
  <w:style w:type="character" w:customStyle="1" w:styleId="berschrift3Zchn">
    <w:name w:val="Überschrift 3 Zchn"/>
    <w:aliases w:val="H3 Zchn"/>
    <w:basedOn w:val="Absatz-Standardschriftart"/>
    <w:link w:val="berschrift3"/>
    <w:uiPriority w:val="9"/>
    <w:rsid w:val="00CF161E"/>
    <w:rPr>
      <w:rFonts w:ascii="BundesSans Office" w:eastAsiaTheme="majorEastAsia" w:hAnsi="BundesSans Office" w:cs="Times New Roman (Überschriften"/>
      <w:b/>
      <w:color w:val="0070C0"/>
      <w:sz w:val="25"/>
      <w:szCs w:val="24"/>
    </w:rPr>
  </w:style>
  <w:style w:type="character" w:customStyle="1" w:styleId="berschrift4Zchn">
    <w:name w:val="Überschrift 4 Zchn"/>
    <w:aliases w:val="H4 Zchn"/>
    <w:basedOn w:val="Absatz-Standardschriftart"/>
    <w:link w:val="berschrift4"/>
    <w:uiPriority w:val="9"/>
    <w:rsid w:val="00CF161E"/>
    <w:rPr>
      <w:rFonts w:ascii="BundesSans Office" w:eastAsiaTheme="majorEastAsia" w:hAnsi="BundesSans Office" w:cs="Times New Roman (Überschriften"/>
      <w:iCs/>
      <w:color w:val="3B3D3C"/>
      <w:sz w:val="25"/>
    </w:rPr>
  </w:style>
  <w:style w:type="paragraph" w:styleId="Listenabsatz">
    <w:name w:val="List Paragraph"/>
    <w:aliases w:val="LI,Dot pt,F5 List Paragraph,List Paragraph1,No Spacing1,List Paragraph Char Char Char,Indicator Text,Colorful List - Accent 11,Numbered Para 1,Bullet Points,List Paragraph2,MAIN CONTENT,List Paragraph12,Normal numbered,Recommendatio"/>
    <w:basedOn w:val="Standard"/>
    <w:link w:val="ListenabsatzZchn"/>
    <w:uiPriority w:val="1"/>
    <w:qFormat/>
    <w:rsid w:val="00CF161E"/>
    <w:pPr>
      <w:numPr>
        <w:numId w:val="4"/>
      </w:numPr>
      <w:spacing w:before="0"/>
      <w:contextualSpacing/>
    </w:pPr>
  </w:style>
  <w:style w:type="numbering" w:customStyle="1" w:styleId="AktuelleListe1">
    <w:name w:val="Aktuelle Liste1"/>
    <w:uiPriority w:val="99"/>
    <w:rsid w:val="00CC3670"/>
    <w:pPr>
      <w:numPr>
        <w:numId w:val="5"/>
      </w:numPr>
    </w:pPr>
  </w:style>
  <w:style w:type="paragraph" w:styleId="Listenfortsetzung">
    <w:name w:val="List Continue"/>
    <w:aliases w:val="LI 2te Ebene"/>
    <w:basedOn w:val="Standard"/>
    <w:uiPriority w:val="99"/>
    <w:unhideWhenUsed/>
    <w:qFormat/>
    <w:rsid w:val="00CF161E"/>
    <w:pPr>
      <w:numPr>
        <w:numId w:val="6"/>
      </w:numPr>
      <w:spacing w:before="0"/>
      <w:contextualSpacing/>
    </w:pPr>
  </w:style>
  <w:style w:type="character" w:customStyle="1" w:styleId="ListenabsatzZchn">
    <w:name w:val="Listenabsatz Zchn"/>
    <w:aliases w:val="LI Zchn,Dot pt Zchn,F5 List Paragraph Zchn,List Paragraph1 Zchn,No Spacing1 Zchn,List Paragraph Char Char Char Zchn,Indicator Text Zchn,Colorful List - Accent 11 Zchn,Numbered Para 1 Zchn,Bullet Points Zchn,List Paragraph2 Zchn"/>
    <w:basedOn w:val="Absatz-Standardschriftart"/>
    <w:link w:val="Listenabsatz"/>
    <w:uiPriority w:val="1"/>
    <w:qFormat/>
    <w:locked/>
    <w:rsid w:val="00F83CBE"/>
    <w:rPr>
      <w:rFonts w:ascii="BundesSerif Office" w:eastAsiaTheme="minorEastAsia" w:hAnsi="BundesSerif Office"/>
      <w:sz w:val="23"/>
    </w:rPr>
  </w:style>
  <w:style w:type="character" w:styleId="Kommentarzeichen">
    <w:name w:val="annotation reference"/>
    <w:basedOn w:val="Absatz-Standardschriftart"/>
    <w:uiPriority w:val="99"/>
    <w:semiHidden/>
    <w:unhideWhenUsed/>
    <w:rsid w:val="00DD649F"/>
    <w:rPr>
      <w:sz w:val="16"/>
      <w:szCs w:val="16"/>
    </w:rPr>
  </w:style>
  <w:style w:type="paragraph" w:styleId="Kommentartext">
    <w:name w:val="annotation text"/>
    <w:basedOn w:val="Standard"/>
    <w:link w:val="KommentartextZchn"/>
    <w:uiPriority w:val="99"/>
    <w:unhideWhenUsed/>
    <w:rsid w:val="00DD649F"/>
    <w:pPr>
      <w:spacing w:line="240" w:lineRule="auto"/>
    </w:pPr>
    <w:rPr>
      <w:sz w:val="20"/>
    </w:rPr>
  </w:style>
  <w:style w:type="character" w:customStyle="1" w:styleId="KommentartextZchn">
    <w:name w:val="Kommentartext Zchn"/>
    <w:basedOn w:val="Absatz-Standardschriftart"/>
    <w:link w:val="Kommentartext"/>
    <w:uiPriority w:val="99"/>
    <w:rsid w:val="00DD649F"/>
    <w:rPr>
      <w:rFonts w:ascii="BundesSerif Office" w:eastAsiaTheme="minorEastAsia" w:hAnsi="BundesSerif Office"/>
    </w:rPr>
  </w:style>
  <w:style w:type="paragraph" w:styleId="Kommentarthema">
    <w:name w:val="annotation subject"/>
    <w:basedOn w:val="Kommentartext"/>
    <w:next w:val="Kommentartext"/>
    <w:link w:val="KommentarthemaZchn"/>
    <w:uiPriority w:val="99"/>
    <w:semiHidden/>
    <w:unhideWhenUsed/>
    <w:rsid w:val="00DD649F"/>
    <w:rPr>
      <w:b/>
      <w:bCs/>
    </w:rPr>
  </w:style>
  <w:style w:type="character" w:customStyle="1" w:styleId="KommentarthemaZchn">
    <w:name w:val="Kommentarthema Zchn"/>
    <w:basedOn w:val="KommentartextZchn"/>
    <w:link w:val="Kommentarthema"/>
    <w:uiPriority w:val="99"/>
    <w:semiHidden/>
    <w:rsid w:val="00DD649F"/>
    <w:rPr>
      <w:rFonts w:ascii="BundesSerif Office" w:eastAsiaTheme="minorEastAsia" w:hAnsi="BundesSerif Office"/>
      <w:b/>
      <w:bCs/>
    </w:rPr>
  </w:style>
  <w:style w:type="paragraph" w:styleId="Funotentext">
    <w:name w:val="footnote text"/>
    <w:basedOn w:val="Standard"/>
    <w:link w:val="FunotentextZchn"/>
    <w:uiPriority w:val="99"/>
    <w:semiHidden/>
    <w:unhideWhenUsed/>
    <w:rsid w:val="00340C75"/>
    <w:pPr>
      <w:spacing w:before="0" w:after="0" w:line="240" w:lineRule="auto"/>
    </w:pPr>
    <w:rPr>
      <w:sz w:val="20"/>
    </w:rPr>
  </w:style>
  <w:style w:type="character" w:customStyle="1" w:styleId="FunotentextZchn">
    <w:name w:val="Fußnotentext Zchn"/>
    <w:basedOn w:val="Absatz-Standardschriftart"/>
    <w:link w:val="Funotentext"/>
    <w:uiPriority w:val="99"/>
    <w:semiHidden/>
    <w:rsid w:val="00340C75"/>
    <w:rPr>
      <w:rFonts w:ascii="BundesSerif Office" w:eastAsiaTheme="minorEastAsia" w:hAnsi="BundesSerif Office"/>
    </w:rPr>
  </w:style>
  <w:style w:type="character" w:styleId="Funotenzeichen">
    <w:name w:val="footnote reference"/>
    <w:basedOn w:val="Absatz-Standardschriftart"/>
    <w:uiPriority w:val="99"/>
    <w:semiHidden/>
    <w:unhideWhenUsed/>
    <w:rsid w:val="00340C75"/>
    <w:rPr>
      <w:vertAlign w:val="superscript"/>
    </w:rPr>
  </w:style>
  <w:style w:type="paragraph" w:styleId="Fuzeile">
    <w:name w:val="footer"/>
    <w:basedOn w:val="Standard"/>
    <w:link w:val="FuzeileZchn"/>
    <w:uiPriority w:val="99"/>
    <w:semiHidden/>
    <w:unhideWhenUsed/>
    <w:rsid w:val="00DF6268"/>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semiHidden/>
    <w:rsid w:val="00DF6268"/>
    <w:rPr>
      <w:rFonts w:ascii="BundesSerif Office" w:eastAsiaTheme="minorEastAsia" w:hAnsi="BundesSerif Office"/>
      <w:sz w:val="23"/>
    </w:rPr>
  </w:style>
  <w:style w:type="paragraph" w:styleId="StandardWeb">
    <w:name w:val="Normal (Web)"/>
    <w:basedOn w:val="Standard"/>
    <w:uiPriority w:val="99"/>
    <w:semiHidden/>
    <w:unhideWhenUsed/>
    <w:rsid w:val="00F177BA"/>
    <w:pPr>
      <w:spacing w:before="100" w:beforeAutospacing="1" w:after="100" w:afterAutospacing="1" w:line="240" w:lineRule="auto"/>
      <w:ind w:left="0" w:right="0"/>
    </w:pPr>
    <w:rPr>
      <w:rFonts w:ascii="Times New Roman" w:eastAsia="Times New Roman" w:hAnsi="Times New Roman"/>
      <w:sz w:val="24"/>
      <w:szCs w:val="24"/>
    </w:rPr>
  </w:style>
  <w:style w:type="character" w:styleId="Hyperlink">
    <w:name w:val="Hyperlink"/>
    <w:basedOn w:val="Absatz-Standardschriftart"/>
    <w:uiPriority w:val="99"/>
    <w:semiHidden/>
    <w:unhideWhenUsed/>
    <w:rsid w:val="00F177BA"/>
    <w:rPr>
      <w:color w:val="0000FF"/>
      <w:u w:val="single"/>
    </w:rPr>
  </w:style>
  <w:style w:type="paragraph" w:styleId="NurText">
    <w:name w:val="Plain Text"/>
    <w:basedOn w:val="Standard"/>
    <w:link w:val="NurTextZchn"/>
    <w:uiPriority w:val="99"/>
    <w:semiHidden/>
    <w:unhideWhenUsed/>
    <w:rsid w:val="007E3984"/>
    <w:pPr>
      <w:spacing w:before="0"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7E3984"/>
    <w:rPr>
      <w:rFonts w:ascii="Consolas" w:eastAsiaTheme="minorEastAsia"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18623">
      <w:bodyDiv w:val="1"/>
      <w:marLeft w:val="0"/>
      <w:marRight w:val="0"/>
      <w:marTop w:val="0"/>
      <w:marBottom w:val="0"/>
      <w:divBdr>
        <w:top w:val="none" w:sz="0" w:space="0" w:color="auto"/>
        <w:left w:val="none" w:sz="0" w:space="0" w:color="auto"/>
        <w:bottom w:val="none" w:sz="0" w:space="0" w:color="auto"/>
        <w:right w:val="none" w:sz="0" w:space="0" w:color="auto"/>
      </w:divBdr>
    </w:div>
    <w:div w:id="477113072">
      <w:bodyDiv w:val="1"/>
      <w:marLeft w:val="0"/>
      <w:marRight w:val="0"/>
      <w:marTop w:val="0"/>
      <w:marBottom w:val="0"/>
      <w:divBdr>
        <w:top w:val="none" w:sz="0" w:space="0" w:color="auto"/>
        <w:left w:val="none" w:sz="0" w:space="0" w:color="auto"/>
        <w:bottom w:val="none" w:sz="0" w:space="0" w:color="auto"/>
        <w:right w:val="none" w:sz="0" w:space="0" w:color="auto"/>
      </w:divBdr>
    </w:div>
    <w:div w:id="564730193">
      <w:bodyDiv w:val="1"/>
      <w:marLeft w:val="0"/>
      <w:marRight w:val="0"/>
      <w:marTop w:val="0"/>
      <w:marBottom w:val="0"/>
      <w:divBdr>
        <w:top w:val="none" w:sz="0" w:space="0" w:color="auto"/>
        <w:left w:val="none" w:sz="0" w:space="0" w:color="auto"/>
        <w:bottom w:val="none" w:sz="0" w:space="0" w:color="auto"/>
        <w:right w:val="none" w:sz="0" w:space="0" w:color="auto"/>
      </w:divBdr>
    </w:div>
    <w:div w:id="662977675">
      <w:bodyDiv w:val="1"/>
      <w:marLeft w:val="0"/>
      <w:marRight w:val="0"/>
      <w:marTop w:val="0"/>
      <w:marBottom w:val="0"/>
      <w:divBdr>
        <w:top w:val="none" w:sz="0" w:space="0" w:color="auto"/>
        <w:left w:val="none" w:sz="0" w:space="0" w:color="auto"/>
        <w:bottom w:val="none" w:sz="0" w:space="0" w:color="auto"/>
        <w:right w:val="none" w:sz="0" w:space="0" w:color="auto"/>
      </w:divBdr>
    </w:div>
    <w:div w:id="771821293">
      <w:bodyDiv w:val="1"/>
      <w:marLeft w:val="0"/>
      <w:marRight w:val="0"/>
      <w:marTop w:val="0"/>
      <w:marBottom w:val="0"/>
      <w:divBdr>
        <w:top w:val="none" w:sz="0" w:space="0" w:color="auto"/>
        <w:left w:val="none" w:sz="0" w:space="0" w:color="auto"/>
        <w:bottom w:val="none" w:sz="0" w:space="0" w:color="auto"/>
        <w:right w:val="none" w:sz="0" w:space="0" w:color="auto"/>
      </w:divBdr>
    </w:div>
    <w:div w:id="868641612">
      <w:bodyDiv w:val="1"/>
      <w:marLeft w:val="0"/>
      <w:marRight w:val="0"/>
      <w:marTop w:val="0"/>
      <w:marBottom w:val="0"/>
      <w:divBdr>
        <w:top w:val="none" w:sz="0" w:space="0" w:color="auto"/>
        <w:left w:val="none" w:sz="0" w:space="0" w:color="auto"/>
        <w:bottom w:val="none" w:sz="0" w:space="0" w:color="auto"/>
        <w:right w:val="none" w:sz="0" w:space="0" w:color="auto"/>
      </w:divBdr>
    </w:div>
    <w:div w:id="1028290341">
      <w:bodyDiv w:val="1"/>
      <w:marLeft w:val="0"/>
      <w:marRight w:val="0"/>
      <w:marTop w:val="0"/>
      <w:marBottom w:val="0"/>
      <w:divBdr>
        <w:top w:val="none" w:sz="0" w:space="0" w:color="auto"/>
        <w:left w:val="none" w:sz="0" w:space="0" w:color="auto"/>
        <w:bottom w:val="none" w:sz="0" w:space="0" w:color="auto"/>
        <w:right w:val="none" w:sz="0" w:space="0" w:color="auto"/>
      </w:divBdr>
    </w:div>
    <w:div w:id="1052660193">
      <w:bodyDiv w:val="1"/>
      <w:marLeft w:val="0"/>
      <w:marRight w:val="0"/>
      <w:marTop w:val="0"/>
      <w:marBottom w:val="0"/>
      <w:divBdr>
        <w:top w:val="none" w:sz="0" w:space="0" w:color="auto"/>
        <w:left w:val="none" w:sz="0" w:space="0" w:color="auto"/>
        <w:bottom w:val="none" w:sz="0" w:space="0" w:color="auto"/>
        <w:right w:val="none" w:sz="0" w:space="0" w:color="auto"/>
      </w:divBdr>
    </w:div>
    <w:div w:id="1137527852">
      <w:bodyDiv w:val="1"/>
      <w:marLeft w:val="0"/>
      <w:marRight w:val="0"/>
      <w:marTop w:val="0"/>
      <w:marBottom w:val="0"/>
      <w:divBdr>
        <w:top w:val="none" w:sz="0" w:space="0" w:color="auto"/>
        <w:left w:val="none" w:sz="0" w:space="0" w:color="auto"/>
        <w:bottom w:val="none" w:sz="0" w:space="0" w:color="auto"/>
        <w:right w:val="none" w:sz="0" w:space="0" w:color="auto"/>
      </w:divBdr>
    </w:div>
    <w:div w:id="1147667072">
      <w:bodyDiv w:val="1"/>
      <w:marLeft w:val="0"/>
      <w:marRight w:val="0"/>
      <w:marTop w:val="0"/>
      <w:marBottom w:val="0"/>
      <w:divBdr>
        <w:top w:val="none" w:sz="0" w:space="0" w:color="auto"/>
        <w:left w:val="none" w:sz="0" w:space="0" w:color="auto"/>
        <w:bottom w:val="none" w:sz="0" w:space="0" w:color="auto"/>
        <w:right w:val="none" w:sz="0" w:space="0" w:color="auto"/>
      </w:divBdr>
    </w:div>
    <w:div w:id="1212618333">
      <w:bodyDiv w:val="1"/>
      <w:marLeft w:val="0"/>
      <w:marRight w:val="0"/>
      <w:marTop w:val="0"/>
      <w:marBottom w:val="0"/>
      <w:divBdr>
        <w:top w:val="none" w:sz="0" w:space="0" w:color="auto"/>
        <w:left w:val="none" w:sz="0" w:space="0" w:color="auto"/>
        <w:bottom w:val="none" w:sz="0" w:space="0" w:color="auto"/>
        <w:right w:val="none" w:sz="0" w:space="0" w:color="auto"/>
      </w:divBdr>
    </w:div>
    <w:div w:id="1227259856">
      <w:bodyDiv w:val="1"/>
      <w:marLeft w:val="0"/>
      <w:marRight w:val="0"/>
      <w:marTop w:val="0"/>
      <w:marBottom w:val="0"/>
      <w:divBdr>
        <w:top w:val="none" w:sz="0" w:space="0" w:color="auto"/>
        <w:left w:val="none" w:sz="0" w:space="0" w:color="auto"/>
        <w:bottom w:val="none" w:sz="0" w:space="0" w:color="auto"/>
        <w:right w:val="none" w:sz="0" w:space="0" w:color="auto"/>
      </w:divBdr>
    </w:div>
    <w:div w:id="1242913906">
      <w:bodyDiv w:val="1"/>
      <w:marLeft w:val="0"/>
      <w:marRight w:val="0"/>
      <w:marTop w:val="0"/>
      <w:marBottom w:val="0"/>
      <w:divBdr>
        <w:top w:val="none" w:sz="0" w:space="0" w:color="auto"/>
        <w:left w:val="none" w:sz="0" w:space="0" w:color="auto"/>
        <w:bottom w:val="none" w:sz="0" w:space="0" w:color="auto"/>
        <w:right w:val="none" w:sz="0" w:space="0" w:color="auto"/>
      </w:divBdr>
    </w:div>
    <w:div w:id="1267039055">
      <w:bodyDiv w:val="1"/>
      <w:marLeft w:val="0"/>
      <w:marRight w:val="0"/>
      <w:marTop w:val="0"/>
      <w:marBottom w:val="0"/>
      <w:divBdr>
        <w:top w:val="none" w:sz="0" w:space="0" w:color="auto"/>
        <w:left w:val="none" w:sz="0" w:space="0" w:color="auto"/>
        <w:bottom w:val="none" w:sz="0" w:space="0" w:color="auto"/>
        <w:right w:val="none" w:sz="0" w:space="0" w:color="auto"/>
      </w:divBdr>
    </w:div>
    <w:div w:id="1546599279">
      <w:bodyDiv w:val="1"/>
      <w:marLeft w:val="0"/>
      <w:marRight w:val="0"/>
      <w:marTop w:val="0"/>
      <w:marBottom w:val="0"/>
      <w:divBdr>
        <w:top w:val="none" w:sz="0" w:space="0" w:color="auto"/>
        <w:left w:val="none" w:sz="0" w:space="0" w:color="auto"/>
        <w:bottom w:val="none" w:sz="0" w:space="0" w:color="auto"/>
        <w:right w:val="none" w:sz="0" w:space="0" w:color="auto"/>
      </w:divBdr>
    </w:div>
    <w:div w:id="1622104069">
      <w:bodyDiv w:val="1"/>
      <w:marLeft w:val="0"/>
      <w:marRight w:val="0"/>
      <w:marTop w:val="0"/>
      <w:marBottom w:val="0"/>
      <w:divBdr>
        <w:top w:val="none" w:sz="0" w:space="0" w:color="auto"/>
        <w:left w:val="none" w:sz="0" w:space="0" w:color="auto"/>
        <w:bottom w:val="none" w:sz="0" w:space="0" w:color="auto"/>
        <w:right w:val="none" w:sz="0" w:space="0" w:color="auto"/>
      </w:divBdr>
    </w:div>
    <w:div w:id="1822842219">
      <w:bodyDiv w:val="1"/>
      <w:marLeft w:val="0"/>
      <w:marRight w:val="0"/>
      <w:marTop w:val="0"/>
      <w:marBottom w:val="0"/>
      <w:divBdr>
        <w:top w:val="none" w:sz="0" w:space="0" w:color="auto"/>
        <w:left w:val="none" w:sz="0" w:space="0" w:color="auto"/>
        <w:bottom w:val="none" w:sz="0" w:space="0" w:color="auto"/>
        <w:right w:val="none" w:sz="0" w:space="0" w:color="auto"/>
      </w:divBdr>
    </w:div>
    <w:div w:id="1825506411">
      <w:bodyDiv w:val="1"/>
      <w:marLeft w:val="0"/>
      <w:marRight w:val="0"/>
      <w:marTop w:val="0"/>
      <w:marBottom w:val="0"/>
      <w:divBdr>
        <w:top w:val="none" w:sz="0" w:space="0" w:color="auto"/>
        <w:left w:val="none" w:sz="0" w:space="0" w:color="auto"/>
        <w:bottom w:val="none" w:sz="0" w:space="0" w:color="auto"/>
        <w:right w:val="none" w:sz="0" w:space="0" w:color="auto"/>
      </w:divBdr>
    </w:div>
    <w:div w:id="1940525598">
      <w:bodyDiv w:val="1"/>
      <w:marLeft w:val="0"/>
      <w:marRight w:val="0"/>
      <w:marTop w:val="0"/>
      <w:marBottom w:val="0"/>
      <w:divBdr>
        <w:top w:val="none" w:sz="0" w:space="0" w:color="auto"/>
        <w:left w:val="none" w:sz="0" w:space="0" w:color="auto"/>
        <w:bottom w:val="none" w:sz="0" w:space="0" w:color="auto"/>
        <w:right w:val="none" w:sz="0" w:space="0" w:color="auto"/>
      </w:divBdr>
    </w:div>
    <w:div w:id="2098163803">
      <w:bodyDiv w:val="1"/>
      <w:marLeft w:val="0"/>
      <w:marRight w:val="0"/>
      <w:marTop w:val="0"/>
      <w:marBottom w:val="0"/>
      <w:divBdr>
        <w:top w:val="none" w:sz="0" w:space="0" w:color="auto"/>
        <w:left w:val="none" w:sz="0" w:space="0" w:color="auto"/>
        <w:bottom w:val="none" w:sz="0" w:space="0" w:color="auto"/>
        <w:right w:val="none" w:sz="0" w:space="0" w:color="auto"/>
      </w:divBdr>
    </w:div>
    <w:div w:id="2147233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11/relationships/commentsExtended" Target="commentsExtended.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BMWi\Corporate%20Design_A4_BMWE_BF_en_Zusatzlogo_16_9.dotx" TargetMode="External"/></Relationships>
</file>

<file path=word/theme/theme1.xml><?xml version="1.0" encoding="utf-8"?>
<a:theme xmlns:a="http://schemas.openxmlformats.org/drawingml/2006/main" name="Office-Design">
  <a:themeElements>
    <a:clrScheme name="GJ2019">
      <a:dk1>
        <a:srgbClr val="000000"/>
      </a:dk1>
      <a:lt1>
        <a:srgbClr val="FFFFFF"/>
      </a:lt1>
      <a:dk2>
        <a:srgbClr val="44546A"/>
      </a:dk2>
      <a:lt2>
        <a:srgbClr val="E7E6E6"/>
      </a:lt2>
      <a:accent1>
        <a:srgbClr val="6B6B69"/>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f:fields xmlns:f="http://schemas.fabasoft.com/folio/2007/fields" catsources=""/>
</file>

<file path=customXml/item2.xml><?xml version="1.0" encoding="utf-8"?>
<ct:contentTypeSchema xmlns:ct="http://schemas.microsoft.com/office/2006/metadata/contentType" xmlns:ma="http://schemas.microsoft.com/office/2006/metadata/properties/metaAttributes" ct:_="" ma:_="" ma:contentTypeName="Dokument" ma:contentTypeID="0x010100FA38E8D8B4B8B94CB33E4A0E3F041F6C" ma:contentTypeVersion="2" ma:contentTypeDescription="Ein neues Dokument erstellen." ma:contentTypeScope="" ma:versionID="aa3e6e9ee846b8045109a680860ecf45">
  <xsd:schema xmlns:xsd="http://www.w3.org/2001/XMLSchema" xmlns:xs="http://www.w3.org/2001/XMLSchema" xmlns:p="http://schemas.microsoft.com/office/2006/metadata/properties" xmlns:ns2="60eeeb63-bcea-4fa2-8ee7-fb9838ee2eec" xmlns:ns3="f0f1946c-1249-41d1-8018-fa12c280b93a" targetNamespace="http://schemas.microsoft.com/office/2006/metadata/properties" ma:root="true" ma:fieldsID="a05c314d3a74bdcaabb2398c629d8a3d" ns2:_="" ns3:_="">
    <xsd:import namespace="60eeeb63-bcea-4fa2-8ee7-fb9838ee2eec"/>
    <xsd:import namespace="f0f1946c-1249-41d1-8018-fa12c280b93a"/>
    <xsd:element name="properties">
      <xsd:complexType>
        <xsd:sequence>
          <xsd:element name="documentManagement">
            <xsd:complexType>
              <xsd:all>
                <xsd:element ref="ns2:pf10440bffca444786ff5281520ef34b" minOccurs="0"/>
                <xsd:element ref="ns2:TaxCatchAll" minOccurs="0"/>
                <xsd:element ref="ns2:TaxCatchAllLabe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eeb63-bcea-4fa2-8ee7-fb9838ee2eec" elementFormDefault="qualified">
    <xsd:import namespace="http://schemas.microsoft.com/office/2006/documentManagement/types"/>
    <xsd:import namespace="http://schemas.microsoft.com/office/infopath/2007/PartnerControls"/>
    <xsd:element name="pf10440bffca444786ff5281520ef34b" ma:index="8" nillable="true" ma:taxonomy="true" ma:internalName="pf10440bffca444786ff5281520ef34b" ma:taxonomyFieldName="SiteCollectionTag" ma:displayName="SiteCollectionTag" ma:default="106;#IVA4|9769c129-01fa-4913-a6ab-cf0b51769670" ma:fieldId="{9f10440b-ffca-4447-86ff-5281520ef34b}" ma:sspId="af39049a-0891-4d8d-aea0-3fa421e21a8d" ma:termSetId="8e54212d-1cb4-4e18-b982-f191ddbfb5d3"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ACB81BBC-B856-4D85-94FB-2CEECD3D1447}" ma:internalName="TaxCatchAll" ma:showField="CatchAllData" ma:web="{f0f1946c-1249-41d1-8018-fa12c280b9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CB81BBC-B856-4D85-94FB-2CEECD3D1447}" ma:internalName="TaxCatchAllLabel" ma:readOnly="true" ma:showField="CatchAllDataLabel" ma:web="{f0f1946c-1249-41d1-8018-fa12c280b9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0f1946c-1249-41d1-8018-fa12c280b93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60eeeb63-bcea-4fa2-8ee7-fb9838ee2eec">
      <Value>6</Value>
    </TaxCatchAll>
    <pf10440bffca444786ff5281520ef34b xmlns="60eeeb63-bcea-4fa2-8ee7-fb9838ee2eec">
      <Terms xmlns="http://schemas.microsoft.com/office/infopath/2007/PartnerControls">
        <TermInfo xmlns="http://schemas.microsoft.com/office/infopath/2007/PartnerControls">
          <TermName xmlns="http://schemas.microsoft.com/office/infopath/2007/PartnerControls">IVA4</TermName>
          <TermId xmlns="http://schemas.microsoft.com/office/infopath/2007/PartnerControls">9769c129-01fa-4913-a6ab-cf0b51769670</TermId>
        </TermInfo>
      </Terms>
    </pf10440bffca444786ff5281520ef34b>
  </documentManagement>
</p:properties>
</file>

<file path=customXml/item6.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2BD8C743-72FA-4391-9259-92ED6DC01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eeb63-bcea-4fa2-8ee7-fb9838ee2eec"/>
    <ds:schemaRef ds:uri="f0f1946c-1249-41d1-8018-fa12c280b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EEF01A-A1F7-4634-B910-A449592D8BB3}">
  <ds:schemaRefs>
    <ds:schemaRef ds:uri="http://schemas.microsoft.com/sharepoint/v3/contenttype/forms"/>
  </ds:schemaRefs>
</ds:datastoreItem>
</file>

<file path=customXml/itemProps4.xml><?xml version="1.0" encoding="utf-8"?>
<ds:datastoreItem xmlns:ds="http://schemas.openxmlformats.org/officeDocument/2006/customXml" ds:itemID="{C124326D-43C5-48C5-979D-A1F1D8247FA2}">
  <ds:schemaRefs>
    <ds:schemaRef ds:uri="http://schemas.openxmlformats.org/officeDocument/2006/bibliography"/>
  </ds:schemaRefs>
</ds:datastoreItem>
</file>

<file path=customXml/itemProps5.xml><?xml version="1.0" encoding="utf-8"?>
<ds:datastoreItem xmlns:ds="http://schemas.openxmlformats.org/officeDocument/2006/customXml" ds:itemID="{E9D44981-E30A-410D-8957-693A6C965479}">
  <ds:schemaRefs>
    <ds:schemaRef ds:uri="http://schemas.openxmlformats.org/package/2006/metadata/core-properties"/>
    <ds:schemaRef ds:uri="http://www.w3.org/XML/1998/namespace"/>
    <ds:schemaRef ds:uri="f0f1946c-1249-41d1-8018-fa12c280b93a"/>
    <ds:schemaRef ds:uri="http://purl.org/dc/terms/"/>
    <ds:schemaRef ds:uri="http://schemas.microsoft.com/office/2006/metadata/properties"/>
    <ds:schemaRef ds:uri="http://schemas.microsoft.com/office/infopath/2007/PartnerControls"/>
    <ds:schemaRef ds:uri="http://schemas.microsoft.com/office/2006/documentManagement/types"/>
    <ds:schemaRef ds:uri="60eeeb63-bcea-4fa2-8ee7-fb9838ee2eec"/>
    <ds:schemaRef ds:uri="http://purl.org/dc/dcmitype/"/>
    <ds:schemaRef ds:uri="http://purl.org/dc/elements/1.1/"/>
  </ds:schemaRefs>
</ds:datastoreItem>
</file>

<file path=customXml/itemProps6.xml><?xml version="1.0" encoding="utf-8"?>
<ds:datastoreItem xmlns:ds="http://schemas.openxmlformats.org/officeDocument/2006/customXml" ds:itemID="{81053301-B3DB-4C82-AEF8-5550140046CF}">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Corporate Design_A4_BMWE_BF_en_Zusatzlogo_16_9.dotx</Template>
  <TotalTime>0</TotalTime>
  <Pages>5</Pages>
  <Words>1393</Words>
  <Characters>8777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Corporate Design_A4_BMWE_BF_en</vt:lpstr>
    </vt:vector>
  </TitlesOfParts>
  <Manager/>
  <Company/>
  <LinksUpToDate>false</LinksUpToDate>
  <CharactersWithSpaces>10150</CharactersWithSpaces>
  <SharedDoc>false</SharedDoc>
  <HyperlinkBase/>
  <HLinks>
    <vt:vector size="6" baseType="variant">
      <vt:variant>
        <vt:i4>2424945</vt:i4>
      </vt:variant>
      <vt:variant>
        <vt:i4>8281</vt:i4>
      </vt:variant>
      <vt:variant>
        <vt:i4>1025</vt:i4>
      </vt:variant>
      <vt:variant>
        <vt:i4>1</vt:i4>
      </vt:variant>
      <vt:variant>
        <vt:lpwstr>Briefkopf-BMWi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Design_A4_BMWE_BF_en</dc:title>
  <dc:subject>Corporate Design_A4_BMWE_BF_en</dc:subject>
  <dc:creator>BMWE, IVA4</dc:creator>
  <cp:keywords/>
  <dc:description/>
  <cp:lastModifiedBy>Kristin Vetter, IVA4</cp:lastModifiedBy>
  <cp:revision>2</cp:revision>
  <cp:lastPrinted>2026-02-12T16:14:00Z</cp:lastPrinted>
  <dcterms:created xsi:type="dcterms:W3CDTF">2026-02-19T14:24:00Z</dcterms:created>
  <dcterms:modified xsi:type="dcterms:W3CDTF">2026-02-19T14:24:00Z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0x010100FA38E8D8B4B8B94CB33E4A0E3F041F6C</vt:lpwstr>
  </property>
  <property fmtid="{D5CDD505-2E9C-101B-9397-08002B2CF9AE}" pid="3" name="Order">
    <vt:i4>5597800</vt:i4>
  </property>
  <property fmtid="{D5CDD505-2E9C-101B-9397-08002B2CF9AE}" pid="4" name="FSC#BMWIPRECONFIG@15.1700:Distributor">
    <vt:lpwstr/>
  </property>
  <property fmtid="{D5CDD505-2E9C-101B-9397-08002B2CF9AE}" pid="5" name="FSC#COOELAK@1.1001:Subject">
    <vt:lpwstr>Gruppe Friends of Industry</vt:lpwstr>
  </property>
  <property fmtid="{D5CDD505-2E9C-101B-9397-08002B2CF9AE}" pid="6" name="FSC#COOELAK@1.1001:FileReference">
    <vt:lpwstr>40501/004</vt:lpwstr>
  </property>
  <property fmtid="{D5CDD505-2E9C-101B-9397-08002B2CF9AE}" pid="7" name="FSC#COOELAK@1.1001:FileRefYear">
    <vt:lpwstr>2024</vt:lpwstr>
  </property>
  <property fmtid="{D5CDD505-2E9C-101B-9397-08002B2CF9AE}" pid="8" name="FSC#COOELAK@1.1001:FileRefOrdinal">
    <vt:lpwstr>4</vt:lpwstr>
  </property>
  <property fmtid="{D5CDD505-2E9C-101B-9397-08002B2CF9AE}" pid="9" name="FSC#COOELAK@1.1001:FileRefOU">
    <vt:lpwstr>IVA4</vt:lpwstr>
  </property>
  <property fmtid="{D5CDD505-2E9C-101B-9397-08002B2CF9AE}" pid="10" name="FSC#COOELAK@1.1001:Organization">
    <vt:lpwstr/>
  </property>
  <property fmtid="{D5CDD505-2E9C-101B-9397-08002B2CF9AE}" pid="11" name="FSC#COOELAK@1.1001:Owner">
    <vt:lpwstr>Kristin Vetter</vt:lpwstr>
  </property>
  <property fmtid="{D5CDD505-2E9C-101B-9397-08002B2CF9AE}" pid="12" name="FSC#COOELAK@1.1001:OwnerExtension">
    <vt:lpwstr>7265</vt:lpwstr>
  </property>
  <property fmtid="{D5CDD505-2E9C-101B-9397-08002B2CF9AE}" pid="13" name="FSC#COOELAK@1.1001:OwnerFaxExtension">
    <vt:lpwstr/>
  </property>
  <property fmtid="{D5CDD505-2E9C-101B-9397-08002B2CF9AE}" pid="14" name="FSC#COOELAK@1.1001:DispatchedBy">
    <vt:lpwstr/>
  </property>
  <property fmtid="{D5CDD505-2E9C-101B-9397-08002B2CF9AE}" pid="15" name="FSC#COOELAK@1.1001:DispatchedAt">
    <vt:lpwstr/>
  </property>
  <property fmtid="{D5CDD505-2E9C-101B-9397-08002B2CF9AE}" pid="16" name="FSC#COOELAK@1.1001:ApprovedBy">
    <vt:lpwstr/>
  </property>
  <property fmtid="{D5CDD505-2E9C-101B-9397-08002B2CF9AE}" pid="17" name="FSC#COOELAK@1.1001:ApprovedAt">
    <vt:lpwstr/>
  </property>
  <property fmtid="{D5CDD505-2E9C-101B-9397-08002B2CF9AE}" pid="18" name="FSC#COOELAK@1.1001:Department">
    <vt:lpwstr>IVA4 (Europäische Industriepolitik)</vt:lpwstr>
  </property>
  <property fmtid="{D5CDD505-2E9C-101B-9397-08002B2CF9AE}" pid="19" name="FSC#COOELAK@1.1001:CreatedAt">
    <vt:lpwstr>09.02.2026</vt:lpwstr>
  </property>
  <property fmtid="{D5CDD505-2E9C-101B-9397-08002B2CF9AE}" pid="20" name="FSC#COOELAK@1.1001:OU">
    <vt:lpwstr>IVA4 (Europäische Industriepolitik)</vt:lpwstr>
  </property>
  <property fmtid="{D5CDD505-2E9C-101B-9397-08002B2CF9AE}" pid="21" name="FSC#COOELAK@1.1001:Priority">
    <vt:lpwstr> ()</vt:lpwstr>
  </property>
  <property fmtid="{D5CDD505-2E9C-101B-9397-08002B2CF9AE}" pid="22" name="FSC#COOELAK@1.1001:ObjBarCode">
    <vt:lpwstr>*COO.2135.100.4.15687724*</vt:lpwstr>
  </property>
  <property fmtid="{D5CDD505-2E9C-101B-9397-08002B2CF9AE}" pid="23" name="FSC#COOELAK@1.1001:RefBarCode">
    <vt:lpwstr>*COO.2135.100.4.15687723*</vt:lpwstr>
  </property>
  <property fmtid="{D5CDD505-2E9C-101B-9397-08002B2CF9AE}" pid="24" name="FSC#COOELAK@1.1001:FileRefBarCode">
    <vt:lpwstr>*40501/004*</vt:lpwstr>
  </property>
  <property fmtid="{D5CDD505-2E9C-101B-9397-08002B2CF9AE}" pid="25" name="FSC#COOELAK@1.1001:ExternalRef">
    <vt:lpwstr/>
  </property>
  <property fmtid="{D5CDD505-2E9C-101B-9397-08002B2CF9AE}" pid="26" name="FSC#COOELAK@1.1001:IncomingNumber">
    <vt:lpwstr/>
  </property>
  <property fmtid="{D5CDD505-2E9C-101B-9397-08002B2CF9AE}" pid="27" name="FSC#COOELAK@1.1001:IncomingSubject">
    <vt:lpwstr/>
  </property>
  <property fmtid="{D5CDD505-2E9C-101B-9397-08002B2CF9AE}" pid="28" name="FSC#COOELAK@1.1001:ProcessResponsible">
    <vt:lpwstr/>
  </property>
  <property fmtid="{D5CDD505-2E9C-101B-9397-08002B2CF9AE}" pid="29" name="FSC#COOELAK@1.1001:ProcessResponsiblePhone">
    <vt:lpwstr/>
  </property>
  <property fmtid="{D5CDD505-2E9C-101B-9397-08002B2CF9AE}" pid="30" name="FSC#COOELAK@1.1001:ProcessResponsibleMail">
    <vt:lpwstr/>
  </property>
  <property fmtid="{D5CDD505-2E9C-101B-9397-08002B2CF9AE}" pid="31" name="FSC#COOELAK@1.1001:ProcessResponsibleFax">
    <vt:lpwstr/>
  </property>
  <property fmtid="{D5CDD505-2E9C-101B-9397-08002B2CF9AE}" pid="32" name="FSC#COOELAK@1.1001:ApproverFirstName">
    <vt:lpwstr/>
  </property>
  <property fmtid="{D5CDD505-2E9C-101B-9397-08002B2CF9AE}" pid="33" name="FSC#COOELAK@1.1001:ApproverSurName">
    <vt:lpwstr/>
  </property>
  <property fmtid="{D5CDD505-2E9C-101B-9397-08002B2CF9AE}" pid="34" name="FSC#COOELAK@1.1001:ApproverTitle">
    <vt:lpwstr/>
  </property>
  <property fmtid="{D5CDD505-2E9C-101B-9397-08002B2CF9AE}" pid="35" name="FSC#COOELAK@1.1001:ExternalDate">
    <vt:lpwstr/>
  </property>
  <property fmtid="{D5CDD505-2E9C-101B-9397-08002B2CF9AE}" pid="36" name="FSC#COOELAK@1.1001:SettlementApprovedAt">
    <vt:lpwstr/>
  </property>
  <property fmtid="{D5CDD505-2E9C-101B-9397-08002B2CF9AE}" pid="37" name="FSC#COOELAK@1.1001:BaseNumber">
    <vt:lpwstr>40501</vt:lpwstr>
  </property>
  <property fmtid="{D5CDD505-2E9C-101B-9397-08002B2CF9AE}" pid="38" name="FSC#COOELAK@1.1001:CurrentUserRolePos">
    <vt:lpwstr>Bearbeiter/in</vt:lpwstr>
  </property>
  <property fmtid="{D5CDD505-2E9C-101B-9397-08002B2CF9AE}" pid="39" name="FSC#COOELAK@1.1001:CurrentUserEmail">
    <vt:lpwstr>Kristin.Vetter@bmwe.bund.de</vt:lpwstr>
  </property>
  <property fmtid="{D5CDD505-2E9C-101B-9397-08002B2CF9AE}" pid="40" name="FSC#ELAKGOV@1.1001:PersonalSubjGender">
    <vt:lpwstr/>
  </property>
  <property fmtid="{D5CDD505-2E9C-101B-9397-08002B2CF9AE}" pid="41" name="FSC#ELAKGOV@1.1001:PersonalSubjFirstName">
    <vt:lpwstr/>
  </property>
  <property fmtid="{D5CDD505-2E9C-101B-9397-08002B2CF9AE}" pid="42" name="FSC#ELAKGOV@1.1001:PersonalSubjSurName">
    <vt:lpwstr/>
  </property>
  <property fmtid="{D5CDD505-2E9C-101B-9397-08002B2CF9AE}" pid="43" name="FSC#ELAKGOV@1.1001:PersonalSubjSalutation">
    <vt:lpwstr/>
  </property>
  <property fmtid="{D5CDD505-2E9C-101B-9397-08002B2CF9AE}" pid="44" name="FSC#ELAKGOV@1.1001:PersonalSubjAddress">
    <vt:lpwstr/>
  </property>
  <property fmtid="{D5CDD505-2E9C-101B-9397-08002B2CF9AE}" pid="45" name="FSC#ATSTATECFG@1.1001:Office">
    <vt:lpwstr>Europäische Industriepolitik</vt:lpwstr>
  </property>
  <property fmtid="{D5CDD505-2E9C-101B-9397-08002B2CF9AE}" pid="46" name="FSC#ATSTATECFG@1.1001:Agent">
    <vt:lpwstr/>
  </property>
  <property fmtid="{D5CDD505-2E9C-101B-9397-08002B2CF9AE}" pid="47" name="FSC#ATSTATECFG@1.1001:AgentPhone">
    <vt:lpwstr/>
  </property>
  <property fmtid="{D5CDD505-2E9C-101B-9397-08002B2CF9AE}" pid="48" name="FSC#ATSTATECFG@1.1001:DepartmentFax">
    <vt:lpwstr/>
  </property>
  <property fmtid="{D5CDD505-2E9C-101B-9397-08002B2CF9AE}" pid="49" name="FSC#ATSTATECFG@1.1001:DepartmentEmail">
    <vt:lpwstr/>
  </property>
  <property fmtid="{D5CDD505-2E9C-101B-9397-08002B2CF9AE}" pid="50" name="FSC#ATSTATECFG@1.1001:SubfileDate">
    <vt:lpwstr>09.02.2026</vt:lpwstr>
  </property>
  <property fmtid="{D5CDD505-2E9C-101B-9397-08002B2CF9AE}" pid="51" name="FSC#ATSTATECFG@1.1001:SubfileSubject">
    <vt:lpwstr>Eilt sehr, mit der Bitte um Weitergabe</vt:lpwstr>
  </property>
  <property fmtid="{D5CDD505-2E9C-101B-9397-08002B2CF9AE}" pid="52" name="FSC#ATSTATECFG@1.1001:DepartmentZipCode">
    <vt:lpwstr/>
  </property>
  <property fmtid="{D5CDD505-2E9C-101B-9397-08002B2CF9AE}" pid="53" name="FSC#ATSTATECFG@1.1001:DepartmentCountry">
    <vt:lpwstr/>
  </property>
  <property fmtid="{D5CDD505-2E9C-101B-9397-08002B2CF9AE}" pid="54" name="FSC#ATSTATECFG@1.1001:DepartmentCity">
    <vt:lpwstr/>
  </property>
  <property fmtid="{D5CDD505-2E9C-101B-9397-08002B2CF9AE}" pid="55" name="FSC#ATSTATECFG@1.1001:DepartmentStreet">
    <vt:lpwstr/>
  </property>
  <property fmtid="{D5CDD505-2E9C-101B-9397-08002B2CF9AE}" pid="56" name="FSC#CCAPRECONFIGG@15.1001:DepartmentON">
    <vt:lpwstr/>
  </property>
  <property fmtid="{D5CDD505-2E9C-101B-9397-08002B2CF9AE}" pid="57" name="FSC#CCAPRECONFIGG@15.1001:DepartmentWebsite">
    <vt:lpwstr/>
  </property>
  <property fmtid="{D5CDD505-2E9C-101B-9397-08002B2CF9AE}" pid="58" name="FSC#ATSTATECFG@1.1001:DepartmentDVR">
    <vt:lpwstr/>
  </property>
  <property fmtid="{D5CDD505-2E9C-101B-9397-08002B2CF9AE}" pid="59" name="FSC#ATSTATECFG@1.1001:DepartmentUID">
    <vt:lpwstr/>
  </property>
  <property fmtid="{D5CDD505-2E9C-101B-9397-08002B2CF9AE}" pid="60" name="FSC#ATSTATECFG@1.1001:SubfileReference">
    <vt:lpwstr>40501/004#002-0001</vt:lpwstr>
  </property>
  <property fmtid="{D5CDD505-2E9C-101B-9397-08002B2CF9AE}" pid="61" name="FSC#ATSTATECFG@1.1001:Clause">
    <vt:lpwstr/>
  </property>
  <property fmtid="{D5CDD505-2E9C-101B-9397-08002B2CF9AE}" pid="62" name="FSC#ATSTATECFG@1.1001:ApprovedSignature">
    <vt:lpwstr/>
  </property>
  <property fmtid="{D5CDD505-2E9C-101B-9397-08002B2CF9AE}" pid="63" name="FSC#ATSTATECFG@1.1001:BankAccount">
    <vt:lpwstr/>
  </property>
  <property fmtid="{D5CDD505-2E9C-101B-9397-08002B2CF9AE}" pid="64" name="FSC#ATSTATECFG@1.1001:BankAccountOwner">
    <vt:lpwstr/>
  </property>
  <property fmtid="{D5CDD505-2E9C-101B-9397-08002B2CF9AE}" pid="65" name="FSC#ATSTATECFG@1.1001:BankInstitute">
    <vt:lpwstr/>
  </property>
  <property fmtid="{D5CDD505-2E9C-101B-9397-08002B2CF9AE}" pid="66" name="FSC#ATSTATECFG@1.1001:BankAccountID">
    <vt:lpwstr/>
  </property>
  <property fmtid="{D5CDD505-2E9C-101B-9397-08002B2CF9AE}" pid="67" name="FSC#ATSTATECFG@1.1001:BankAccountIBAN">
    <vt:lpwstr/>
  </property>
  <property fmtid="{D5CDD505-2E9C-101B-9397-08002B2CF9AE}" pid="68" name="FSC#ATSTATECFG@1.1001:BankAccountBIC">
    <vt:lpwstr/>
  </property>
  <property fmtid="{D5CDD505-2E9C-101B-9397-08002B2CF9AE}" pid="69" name="FSC#ATSTATECFG@1.1001:BankName">
    <vt:lpwstr/>
  </property>
  <property fmtid="{D5CDD505-2E9C-101B-9397-08002B2CF9AE}" pid="70" name="FSC#COOELAK@1.1001:ObjectAddressees">
    <vt:lpwstr/>
  </property>
  <property fmtid="{D5CDD505-2E9C-101B-9397-08002B2CF9AE}" pid="71" name="FSC#COOELAK@1.1001:replyreference">
    <vt:lpwstr/>
  </property>
  <property fmtid="{D5CDD505-2E9C-101B-9397-08002B2CF9AE}" pid="72" name="FSC#COOELAK@1.1001:OfficeHours">
    <vt:lpwstr/>
  </property>
  <property fmtid="{D5CDD505-2E9C-101B-9397-08002B2CF9AE}" pid="73" name="FSC#COOELAK@1.1001:FileRefOULong">
    <vt:lpwstr>Europäische Industriepolitik</vt:lpwstr>
  </property>
  <property fmtid="{D5CDD505-2E9C-101B-9397-08002B2CF9AE}" pid="74" name="FSC#FSCGOVDE@1.1001:FileRefOUEmail">
    <vt:lpwstr/>
  </property>
  <property fmtid="{D5CDD505-2E9C-101B-9397-08002B2CF9AE}" pid="75" name="FSC#FSCGOVDE@1.1001:ProcedureReference">
    <vt:lpwstr>40501/004#002 Follow up Treffen Friends of Industry 2026</vt:lpwstr>
  </property>
  <property fmtid="{D5CDD505-2E9C-101B-9397-08002B2CF9AE}" pid="76" name="FSC#FSCGOVDE@1.1001:FileSubject">
    <vt:lpwstr>Gruppe Friends of Industry</vt:lpwstr>
  </property>
  <property fmtid="{D5CDD505-2E9C-101B-9397-08002B2CF9AE}" pid="77" name="FSC#FSCGOVDE@1.1001:ProcedureSubject">
    <vt:lpwstr>Follow up Treffen Friends of Industry 2026</vt:lpwstr>
  </property>
  <property fmtid="{D5CDD505-2E9C-101B-9397-08002B2CF9AE}" pid="78" name="FSC#FSCGOVDE@1.1001:SignFinalVersionBy">
    <vt:lpwstr/>
  </property>
  <property fmtid="{D5CDD505-2E9C-101B-9397-08002B2CF9AE}" pid="79" name="FSC#FSCGOVDE@1.1001:SignFinalVersionAt">
    <vt:lpwstr/>
  </property>
  <property fmtid="{D5CDD505-2E9C-101B-9397-08002B2CF9AE}" pid="80" name="FSC#FSCGOVDE@1.1001:ProcedureRefBarCode">
    <vt:lpwstr>40501/004#002 Follow up Treffen Friends of Industry 2026</vt:lpwstr>
  </property>
  <property fmtid="{D5CDD505-2E9C-101B-9397-08002B2CF9AE}" pid="81" name="FSC#FSCGOVDE@1.1001:FileAddSubj">
    <vt:lpwstr/>
  </property>
  <property fmtid="{D5CDD505-2E9C-101B-9397-08002B2CF9AE}" pid="82" name="FSC#FSCGOVDE@1.1001:DocumentSubj">
    <vt:lpwstr>Eilt sehr, mit der Bitte um Weitergabe</vt:lpwstr>
  </property>
  <property fmtid="{D5CDD505-2E9C-101B-9397-08002B2CF9AE}" pid="83" name="FSC#FSCGOVDE@1.1001:FileRel">
    <vt:lpwstr/>
  </property>
  <property fmtid="{D5CDD505-2E9C-101B-9397-08002B2CF9AE}" pid="84" name="FSC#DEPRECONFIG@15.1001:DocumentTitle">
    <vt:lpwstr>Friends of Industry – Follow-up: Billigung Papier u. Diskussionspapier</vt:lpwstr>
  </property>
  <property fmtid="{D5CDD505-2E9C-101B-9397-08002B2CF9AE}" pid="85" name="FSC#DEPRECONFIG@15.1001:ProcedureTitle">
    <vt:lpwstr/>
  </property>
  <property fmtid="{D5CDD505-2E9C-101B-9397-08002B2CF9AE}" pid="86" name="FSC#DEPRECONFIG@15.1001:AuthorTitle">
    <vt:lpwstr/>
  </property>
  <property fmtid="{D5CDD505-2E9C-101B-9397-08002B2CF9AE}" pid="87" name="FSC#DEPRECONFIG@15.1001:AuthorSalution">
    <vt:lpwstr>Frau</vt:lpwstr>
  </property>
  <property fmtid="{D5CDD505-2E9C-101B-9397-08002B2CF9AE}" pid="88" name="FSC#DEPRECONFIG@15.1001:AuthorName">
    <vt:lpwstr>Kristin Vetter</vt:lpwstr>
  </property>
  <property fmtid="{D5CDD505-2E9C-101B-9397-08002B2CF9AE}" pid="89" name="FSC#DEPRECONFIG@15.1001:AuthorMail">
    <vt:lpwstr>Kristin.Vetter@bmwe.bund.de</vt:lpwstr>
  </property>
  <property fmtid="{D5CDD505-2E9C-101B-9397-08002B2CF9AE}" pid="90" name="FSC#DEPRECONFIG@15.1001:AuthorTelephone">
    <vt:lpwstr>7265</vt:lpwstr>
  </property>
  <property fmtid="{D5CDD505-2E9C-101B-9397-08002B2CF9AE}" pid="91" name="FSC#DEPRECONFIG@15.1001:AuthorFax">
    <vt:lpwstr/>
  </property>
  <property fmtid="{D5CDD505-2E9C-101B-9397-08002B2CF9AE}" pid="92" name="FSC#DEPRECONFIG@15.1001:AuthorOE">
    <vt:lpwstr>IVA4 (Europäische Industriepolitik)</vt:lpwstr>
  </property>
  <property fmtid="{D5CDD505-2E9C-101B-9397-08002B2CF9AE}" pid="93" name="FSC#COOSYSTEM@1.1:Container">
    <vt:lpwstr>COO.2135.100.4.15687724</vt:lpwstr>
  </property>
  <property fmtid="{D5CDD505-2E9C-101B-9397-08002B2CF9AE}" pid="94" name="FSC#FSCFOLIO@1.1001:docpropproject">
    <vt:lpwstr/>
  </property>
  <property fmtid="{D5CDD505-2E9C-101B-9397-08002B2CF9AE}" pid="95" name="SiteCollectionTag">
    <vt:lpwstr>6;#IVA4|9769c129-01fa-4913-a6ab-cf0b51769670</vt:lpwstr>
  </property>
</Properties>
</file>